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40" w:rsidRPr="0052082B" w:rsidRDefault="00987040" w:rsidP="00987040">
      <w:pPr>
        <w:spacing w:after="0" w:line="240" w:lineRule="auto"/>
        <w:jc w:val="center"/>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ДИРЕКТОРДЫҢ</w:t>
      </w:r>
      <w:r w:rsidRPr="0052082B">
        <w:rPr>
          <w:rFonts w:ascii="Times New Roman" w:eastAsia="Times New Roman" w:hAnsi="Times New Roman" w:cs="Times New Roman"/>
          <w:b/>
          <w:bCs/>
          <w:sz w:val="24"/>
          <w:szCs w:val="24"/>
          <w:lang w:val="kk-KZ"/>
        </w:rPr>
        <w:t xml:space="preserve"> ӨНДІРІСТІК ОҚУ </w:t>
      </w:r>
      <w:r>
        <w:rPr>
          <w:rFonts w:ascii="Times New Roman" w:eastAsia="Times New Roman" w:hAnsi="Times New Roman" w:cs="Times New Roman"/>
          <w:b/>
          <w:bCs/>
          <w:sz w:val="24"/>
          <w:szCs w:val="24"/>
          <w:lang w:val="kk-KZ"/>
        </w:rPr>
        <w:t>ІСІ</w:t>
      </w:r>
      <w:r w:rsidRPr="0052082B">
        <w:rPr>
          <w:rFonts w:ascii="Times New Roman" w:eastAsia="Times New Roman" w:hAnsi="Times New Roman" w:cs="Times New Roman"/>
          <w:b/>
          <w:bCs/>
          <w:sz w:val="24"/>
          <w:szCs w:val="24"/>
          <w:lang w:val="kk-KZ"/>
        </w:rPr>
        <w:t xml:space="preserve"> ЖӨНІНДЕГІ ОРЫНБАСАРЫ</w:t>
      </w:r>
      <w:r>
        <w:rPr>
          <w:rFonts w:ascii="Times New Roman" w:eastAsia="Times New Roman" w:hAnsi="Times New Roman" w:cs="Times New Roman"/>
          <w:b/>
          <w:bCs/>
          <w:sz w:val="24"/>
          <w:szCs w:val="24"/>
          <w:lang w:val="kk-KZ"/>
        </w:rPr>
        <w:t>НЫҢ ЛАУАЗЫМДЫҚ МІНДЕТТЕРІ</w:t>
      </w:r>
    </w:p>
    <w:p w:rsidR="00987040" w:rsidRPr="0052082B" w:rsidRDefault="00987040" w:rsidP="00987040">
      <w:pPr>
        <w:spacing w:after="0" w:line="240" w:lineRule="auto"/>
        <w:outlineLvl w:val="2"/>
        <w:rPr>
          <w:rFonts w:ascii="Times New Roman" w:eastAsia="Times New Roman" w:hAnsi="Times New Roman" w:cs="Times New Roman"/>
          <w:b/>
          <w:bCs/>
          <w:sz w:val="24"/>
          <w:szCs w:val="24"/>
          <w:lang w:val="kk-KZ"/>
        </w:rPr>
      </w:pPr>
    </w:p>
    <w:p w:rsidR="00987040" w:rsidRPr="000965C5" w:rsidRDefault="00987040" w:rsidP="00987040">
      <w:pPr>
        <w:spacing w:after="0" w:line="240" w:lineRule="auto"/>
        <w:jc w:val="both"/>
        <w:rPr>
          <w:rFonts w:ascii="Times New Roman" w:hAnsi="Times New Roman" w:cs="Times New Roman"/>
          <w:sz w:val="24"/>
          <w:szCs w:val="24"/>
          <w:lang w:val="kk-KZ"/>
        </w:rPr>
      </w:pPr>
      <w:r w:rsidRPr="00A34037">
        <w:rPr>
          <w:rFonts w:ascii="Times New Roman" w:hAnsi="Times New Roman" w:cs="Times New Roman"/>
          <w:color w:val="000000"/>
          <w:sz w:val="28"/>
          <w:lang w:val="kk-KZ"/>
        </w:rPr>
        <w:t xml:space="preserve">      </w:t>
      </w:r>
      <w:r w:rsidRPr="000965C5">
        <w:rPr>
          <w:rFonts w:ascii="Times New Roman" w:hAnsi="Times New Roman" w:cs="Times New Roman"/>
          <w:color w:val="000000"/>
          <w:sz w:val="24"/>
          <w:szCs w:val="24"/>
          <w:lang w:val="kk-KZ"/>
        </w:rPr>
        <w:t xml:space="preserve">Оқу -өндірістік жұмысты жоспарлайды және үйлестіреді;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Оқу -өндірістік, әдістемелік жұмысты бақылауды және талдауды жүзеге асырады;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Қолданыстағы  нормативтік құқықтық актілер мен нұсқаулықтарға сәйкес белгіленген есептік құжаттаманы уақтылы жасауды қамтамасыз етеді;</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Педагог қызметкерлерді аттестаттауды дайындауға және өткізуге қатысады;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Білім  беру ұйымдары түлектерінің қорытынды аттестаттауын ұйымдастыруды және өткізуді жүзеге асырады;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Оқытудың  инновациялық-дамытушы элементтерін зерделейді, таратады және практикаға енгізеді;</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Педагогтер  мен білім алушылар арасында кәсіби шеберлік конкурстарын өткізуді ұйымдастырады;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Оқу -материалдық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Техникалық  және кәсіптік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987040" w:rsidRPr="000965C5" w:rsidRDefault="00987040" w:rsidP="00987040">
      <w:pPr>
        <w:spacing w:after="0" w:line="240" w:lineRule="auto"/>
        <w:jc w:val="both"/>
        <w:rPr>
          <w:rFonts w:ascii="Times New Roman" w:hAnsi="Times New Roman" w:cs="Times New Roman"/>
          <w:b/>
          <w:sz w:val="24"/>
          <w:szCs w:val="24"/>
          <w:lang w:val="kk-KZ"/>
        </w:rPr>
      </w:pPr>
      <w:bookmarkStart w:id="0" w:name="z360"/>
      <w:r w:rsidRPr="000965C5">
        <w:rPr>
          <w:rFonts w:ascii="Times New Roman" w:hAnsi="Times New Roman" w:cs="Times New Roman"/>
          <w:color w:val="000000"/>
          <w:sz w:val="24"/>
          <w:szCs w:val="24"/>
          <w:lang w:val="kk-KZ"/>
        </w:rPr>
        <w:t xml:space="preserve">       </w:t>
      </w:r>
      <w:r w:rsidRPr="000965C5">
        <w:rPr>
          <w:rFonts w:ascii="Times New Roman" w:hAnsi="Times New Roman" w:cs="Times New Roman"/>
          <w:b/>
          <w:color w:val="000000"/>
          <w:sz w:val="24"/>
          <w:szCs w:val="24"/>
          <w:lang w:val="kk-KZ"/>
        </w:rPr>
        <w:t xml:space="preserve">Білуге тиіс: </w:t>
      </w:r>
    </w:p>
    <w:bookmarkEnd w:id="0"/>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"Қазақстан Республикасындағы тілдер туралы" Заңдары;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Педагогикалық  этиканың нормалары;</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Басқарудың  инновациялық әдістері, экономика негіздері; </w:t>
      </w:r>
    </w:p>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Еңбек  қауіпсіздігі және еңбекті қорғау, өртке қарсы қорғау қағидалары.</w:t>
      </w:r>
    </w:p>
    <w:p w:rsidR="00987040" w:rsidRPr="000965C5" w:rsidRDefault="00987040" w:rsidP="00987040">
      <w:pPr>
        <w:spacing w:after="0" w:line="240" w:lineRule="auto"/>
        <w:jc w:val="both"/>
        <w:rPr>
          <w:rFonts w:ascii="Times New Roman" w:hAnsi="Times New Roman" w:cs="Times New Roman"/>
          <w:b/>
          <w:sz w:val="24"/>
          <w:szCs w:val="24"/>
          <w:lang w:val="kk-KZ"/>
        </w:rPr>
      </w:pPr>
      <w:bookmarkStart w:id="1" w:name="z361"/>
      <w:r w:rsidRPr="000965C5">
        <w:rPr>
          <w:rFonts w:ascii="Times New Roman" w:hAnsi="Times New Roman" w:cs="Times New Roman"/>
          <w:b/>
          <w:color w:val="000000"/>
          <w:sz w:val="24"/>
          <w:szCs w:val="24"/>
          <w:lang w:val="kk-KZ"/>
        </w:rPr>
        <w:t>    Біліктілікке қойылатын талаптар:</w:t>
      </w:r>
    </w:p>
    <w:bookmarkEnd w:id="1"/>
    <w:p w:rsidR="00987040" w:rsidRPr="000965C5" w:rsidRDefault="00987040" w:rsidP="00987040">
      <w:pPr>
        <w:spacing w:after="0" w:line="240" w:lineRule="auto"/>
        <w:jc w:val="both"/>
        <w:rPr>
          <w:rFonts w:ascii="Times New Roman" w:hAnsi="Times New Roman" w:cs="Times New Roman"/>
          <w:sz w:val="24"/>
          <w:szCs w:val="24"/>
          <w:lang w:val="kk-KZ"/>
        </w:rPr>
      </w:pPr>
      <w:r w:rsidRPr="000965C5">
        <w:rPr>
          <w:rFonts w:ascii="Times New Roman" w:hAnsi="Times New Roman" w:cs="Times New Roman"/>
          <w:color w:val="000000"/>
          <w:sz w:val="24"/>
          <w:szCs w:val="24"/>
          <w:lang w:val="kk-KZ"/>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rsidR="00987040" w:rsidRPr="000965C5" w:rsidRDefault="00987040" w:rsidP="00987040">
      <w:pPr>
        <w:spacing w:after="0" w:line="240" w:lineRule="auto"/>
        <w:jc w:val="both"/>
        <w:rPr>
          <w:rFonts w:ascii="Times New Roman" w:hAnsi="Times New Roman" w:cs="Times New Roman"/>
          <w:color w:val="000000"/>
          <w:sz w:val="24"/>
          <w:szCs w:val="24"/>
          <w:lang w:val="kk-KZ"/>
        </w:rPr>
      </w:pPr>
      <w:r w:rsidRPr="000965C5">
        <w:rPr>
          <w:rFonts w:ascii="Times New Roman" w:hAnsi="Times New Roman" w:cs="Times New Roman"/>
          <w:color w:val="000000"/>
          <w:sz w:val="24"/>
          <w:szCs w:val="24"/>
          <w:lang w:val="kk-KZ"/>
        </w:rPr>
        <w:lastRenderedPageBreak/>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EE7FAE" w:rsidRPr="00987040" w:rsidRDefault="00987040">
      <w:pPr>
        <w:rPr>
          <w:lang w:val="kk-KZ"/>
        </w:rPr>
      </w:pPr>
      <w:bookmarkStart w:id="2" w:name="_GoBack"/>
      <w:bookmarkEnd w:id="2"/>
    </w:p>
    <w:sectPr w:rsidR="00EE7FAE" w:rsidRPr="00987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03"/>
    <w:rsid w:val="0024696B"/>
    <w:rsid w:val="003355FA"/>
    <w:rsid w:val="005F5C03"/>
    <w:rsid w:val="006F0461"/>
    <w:rsid w:val="00944832"/>
    <w:rsid w:val="00987040"/>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14BD5-EB15-4B12-BCC1-7F7E4823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4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Company>SPecialiST RePack</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2022-11-17T03:58:00Z</dcterms:created>
  <dcterms:modified xsi:type="dcterms:W3CDTF">2022-11-17T03:58:00Z</dcterms:modified>
</cp:coreProperties>
</file>