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tbl>
      <w:tblPr>
        <w:tblpPr w:horzAnchor="margin" w:leftFromText="180" w:rightFromText="180" w:tblpXSpec="center" w:tblpY="301" w:vertAnchor="page"/>
        <w:tblW w:type="dxa" w:w="10735"/>
        <w:tblLayout w:type="fixed"/>
        <w:tblLook w:firstColumn="1" w:firstRow="1" w:lastColumn="0" w:lastRow="0" w:noHBand="0" w:noVBand="1" w:val="04A0"/>
      </w:tblPr>
      <w:tblGrid>
        <w:gridCol w:w="1673"/>
        <w:gridCol w:w="6692"/>
        <w:gridCol w:w="2370"/>
      </w:tblGrid>
      <w:tr w:rsidR="00A831EF" w:rsidRPr="00BA7A4B" w:rsidTr="00AD6210">
        <w:trPr>
          <w:trHeight w:val="277"/>
        </w:trPr>
        <w:tc>
          <w:tcPr>
            <w:tcW w:type="dxa" w:w="1673"/>
            <w:shd w:color="auto" w:fill="auto" w:val="clear"/>
          </w:tcPr>
          <w:p w:rsidP="00AD6210" w:rsidR="00A831EF" w:rsidRDefault="00A831EF" w:rsidRPr="00215606">
            <w:pPr>
              <w:pStyle w:val="a4"/>
              <w:rPr>
                <w:rFonts w:ascii="Times New Roman" w:hAnsi="Times New Roman"/>
                <w:color w:val="4F81BD"/>
                <w:sz w:val="8"/>
                <w:szCs w:val="8"/>
              </w:rPr>
            </w:pPr>
          </w:p>
          <w:p w:rsidP="00AD6210" w:rsidR="00A831EF" w:rsidRDefault="00A831EF" w:rsidRPr="00215606">
            <w:pPr>
              <w:pStyle w:val="a4"/>
              <w:rPr>
                <w:rFonts w:ascii="Times New Roman" w:hAnsi="Times New Roman"/>
                <w:color w:val="4F81BD"/>
                <w:sz w:val="2"/>
                <w:szCs w:val="2"/>
              </w:rPr>
            </w:pPr>
          </w:p>
          <w:p w:rsidP="00AD6210" w:rsidR="00A831EF" w:rsidRDefault="00A16795" w:rsidRPr="00215606">
            <w:pPr>
              <w:pStyle w:val="a4"/>
              <w:rPr>
                <w:rFonts w:ascii="Times New Roman" w:hAnsi="Times New Roman"/>
                <w:color w:val="4F81BD"/>
                <w:sz w:val="2"/>
                <w:szCs w:val="2"/>
              </w:rPr>
            </w:pPr>
            <w:r>
              <w:rPr>
                <w:noProof/>
                <w:lang w:eastAsia="ru-RU" w:val="ru-RU"/>
              </w:rPr>
              <w:drawing>
                <wp:anchor allowOverlap="1" behindDoc="0" distB="0" distL="114300" distR="114300" distT="0" layoutInCell="1" locked="0" relativeHeight="251660288" simplePos="0" wp14:anchorId="540FB846" wp14:editId="7A1D473E">
                  <wp:simplePos x="0" y="0"/>
                  <wp:positionH relativeFrom="column">
                    <wp:posOffset>332106</wp:posOffset>
                  </wp:positionH>
                  <wp:positionV relativeFrom="paragraph">
                    <wp:posOffset>184151</wp:posOffset>
                  </wp:positionV>
                  <wp:extent cx="680318" cy="647700"/>
                  <wp:effectExtent b="0" l="0" r="5715" t="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noChangeAspect="1"/>
                          </pic:cNvPicPr>
                        </pic:nvPicPr>
                        <pic:blipFill>
                          <a:blip r:embed="rId5"/>
                          <a:srcRect/>
                          <a:stretch>
                            <a:fillRect/>
                          </a:stretch>
                        </pic:blipFill>
                        <pic:spPr bwMode="auto">
                          <a:xfrm>
                            <a:off x="0" y="0"/>
                            <a:ext cx="681233" cy="64857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831EF">
              <w:rPr>
                <w:rFonts w:ascii="Times New Roman" w:hAnsi="Times New Roman"/>
                <w:b/>
                <w:noProof/>
                <w:color w:val="4F81BD"/>
                <w:sz w:val="20"/>
                <w:szCs w:val="20"/>
                <w:lang w:eastAsia="ru-RU" w:val="ru-RU"/>
              </w:rPr>
              <mc:AlternateContent>
                <mc:Choice Requires="wps">
                  <w:drawing>
                    <wp:anchor allowOverlap="1" behindDoc="0" distB="0" distL="114300" distR="114300" distT="0" layoutInCell="1" locked="0" relativeHeight="251661312" simplePos="0" wp14:anchorId="62D14E28" wp14:editId="12B0321F">
                      <wp:simplePos x="0" y="0"/>
                      <wp:positionH relativeFrom="margin">
                        <wp:posOffset>28575</wp:posOffset>
                      </wp:positionH>
                      <wp:positionV relativeFrom="paragraph">
                        <wp:posOffset>1003300</wp:posOffset>
                      </wp:positionV>
                      <wp:extent cx="6710680" cy="9525"/>
                      <wp:effectExtent b="28575" l="0" r="33020" t="0"/>
                      <wp:wrapNone/>
                      <wp:docPr id="2"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10680" cy="9525"/>
                              </a:xfrm>
                              <a:prstGeom prst="line">
                                <a:avLst/>
                              </a:prstGeom>
                              <a:noFill/>
                              <a:ln algn="ctr" cap="flat" cmpd="sng" w="19050">
                                <a:solidFill>
                                  <a:srgbClr val="4F81B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AlternateContent>
            </w:r>
          </w:p>
        </w:tc>
        <w:tc>
          <w:tcPr>
            <w:tcW w:type="dxa" w:w="6692"/>
            <w:shd w:color="auto" w:fill="auto" w:val="clear"/>
          </w:tcPr>
          <w:p w:rsidP="00AD6210" w:rsidR="00A831EF" w:rsidRDefault="00A831EF" w:rsidRPr="00C1520E">
            <w:pPr>
              <w:pStyle w:val="a4"/>
              <w:tabs>
                <w:tab w:pos="9355" w:val="clear"/>
                <w:tab w:pos="6730" w:val="right"/>
              </w:tabs>
              <w:jc w:val="center"/>
              <w:rPr>
                <w:rFonts w:ascii="Times New Roman" w:hAnsi="Times New Roman"/>
                <w:b/>
                <w:color w:val="4F81BD"/>
                <w:sz w:val="20"/>
                <w:szCs w:val="20"/>
                <w:lang w:val="kk-KZ"/>
              </w:rPr>
            </w:pPr>
          </w:p>
          <w:p w:rsidP="00AD6210" w:rsidR="00A831EF" w:rsidRDefault="00A831EF" w:rsidRPr="00C1520E">
            <w:pPr>
              <w:pStyle w:val="a4"/>
              <w:tabs>
                <w:tab w:pos="9355" w:val="clear"/>
                <w:tab w:pos="6730" w:val="right"/>
              </w:tabs>
              <w:jc w:val="center"/>
              <w:rPr>
                <w:rFonts w:ascii="Times New Roman" w:hAnsi="Times New Roman"/>
                <w:b/>
                <w:color w:val="4F81BD"/>
                <w:sz w:val="20"/>
                <w:szCs w:val="20"/>
                <w:lang w:val="kk-KZ"/>
              </w:rPr>
            </w:pPr>
            <w:r w:rsidRPr="00C1520E">
              <w:rPr>
                <w:rFonts w:ascii="Times New Roman" w:hAnsi="Times New Roman"/>
                <w:b/>
                <w:color w:val="4F81BD"/>
                <w:sz w:val="20"/>
                <w:szCs w:val="20"/>
                <w:lang w:val="kk-KZ"/>
              </w:rPr>
              <w:t xml:space="preserve">         </w:t>
            </w:r>
          </w:p>
          <w:p w:rsidP="00AD6210" w:rsidR="00A831EF" w:rsidRDefault="00A831EF" w:rsidRPr="00C1520E">
            <w:pPr>
              <w:pStyle w:val="a4"/>
              <w:tabs>
                <w:tab w:pos="9355" w:val="clear"/>
                <w:tab w:pos="6730" w:val="right"/>
              </w:tabs>
              <w:jc w:val="center"/>
              <w:rPr>
                <w:rFonts w:ascii="Times New Roman" w:hAnsi="Times New Roman"/>
                <w:b/>
                <w:color w:val="4F81BD"/>
                <w:sz w:val="20"/>
                <w:szCs w:val="20"/>
                <w:lang w:val="kk-KZ"/>
              </w:rPr>
            </w:pPr>
            <w:r w:rsidRPr="00C1520E">
              <w:rPr>
                <w:rFonts w:ascii="Times New Roman" w:hAnsi="Times New Roman"/>
                <w:b/>
                <w:color w:val="4F81BD"/>
                <w:sz w:val="20"/>
                <w:szCs w:val="20"/>
                <w:lang w:val="kk-KZ"/>
              </w:rPr>
              <w:t xml:space="preserve">          «ЖЕТІСУ ОБЛЫСТЫҚ БІЛІМ БАСҚАРМАСЫ» </w:t>
            </w:r>
          </w:p>
          <w:p w:rsidP="00AD6210" w:rsidR="00A831EF" w:rsidRDefault="00A831EF" w:rsidRPr="00C1520E">
            <w:pPr>
              <w:pStyle w:val="a4"/>
              <w:tabs>
                <w:tab w:pos="9355" w:val="clear"/>
                <w:tab w:pos="6730" w:val="right"/>
              </w:tabs>
              <w:jc w:val="center"/>
              <w:rPr>
                <w:rFonts w:ascii="Times New Roman" w:hAnsi="Times New Roman"/>
                <w:b/>
                <w:color w:val="4F81BD"/>
                <w:sz w:val="20"/>
                <w:szCs w:val="20"/>
                <w:lang w:val="kk-KZ"/>
              </w:rPr>
            </w:pPr>
            <w:r w:rsidRPr="00C1520E">
              <w:rPr>
                <w:rFonts w:ascii="Times New Roman" w:hAnsi="Times New Roman"/>
                <w:b/>
                <w:color w:val="4F81BD"/>
                <w:sz w:val="20"/>
                <w:szCs w:val="20"/>
                <w:lang w:val="kk-KZ"/>
              </w:rPr>
              <w:t>мемлекеттік мекемесі</w:t>
            </w:r>
          </w:p>
          <w:p w:rsidP="00AD6210" w:rsidR="00A831EF" w:rsidRDefault="00A831EF" w:rsidRPr="00C1520E">
            <w:pPr>
              <w:pStyle w:val="a4"/>
              <w:tabs>
                <w:tab w:pos="9355" w:val="clear"/>
                <w:tab w:pos="6730" w:val="right"/>
              </w:tabs>
              <w:jc w:val="center"/>
              <w:rPr>
                <w:rFonts w:ascii="Times New Roman" w:hAnsi="Times New Roman"/>
                <w:b/>
                <w:color w:val="4F81BD"/>
                <w:sz w:val="20"/>
                <w:szCs w:val="20"/>
                <w:lang w:val="kk-KZ"/>
              </w:rPr>
            </w:pPr>
            <w:r w:rsidRPr="00C1520E">
              <w:rPr>
                <w:rFonts w:ascii="Times New Roman" w:hAnsi="Times New Roman"/>
                <w:b/>
                <w:color w:val="4F81BD"/>
                <w:sz w:val="20"/>
                <w:szCs w:val="20"/>
                <w:lang w:val="kk-KZ"/>
              </w:rPr>
              <w:t xml:space="preserve">   «ЖЕТІСУ ҚҰРЫЛЫС ТЕХНИКАЛЫҚ КОЛЛЕДЖІ»</w:t>
            </w:r>
          </w:p>
          <w:p w:rsidP="00AD6210" w:rsidR="00A831EF" w:rsidRDefault="00A831EF" w:rsidRPr="00C1520E">
            <w:pPr>
              <w:pStyle w:val="a4"/>
              <w:tabs>
                <w:tab w:pos="9355" w:val="clear"/>
                <w:tab w:pos="6730" w:val="right"/>
              </w:tabs>
              <w:jc w:val="center"/>
              <w:rPr>
                <w:rFonts w:ascii="Times New Roman" w:hAnsi="Times New Roman"/>
                <w:b/>
                <w:color w:val="4F81BD"/>
                <w:sz w:val="20"/>
                <w:szCs w:val="20"/>
                <w:lang w:val="kk-KZ"/>
              </w:rPr>
            </w:pPr>
            <w:r>
              <w:rPr>
                <w:rFonts w:ascii="Times New Roman" w:hAnsi="Times New Roman"/>
                <w:b/>
                <w:color w:val="4F81BD"/>
                <w:sz w:val="20"/>
                <w:szCs w:val="20"/>
                <w:lang w:val="kk-KZ"/>
              </w:rPr>
              <w:t xml:space="preserve"> ш</w:t>
            </w:r>
            <w:r w:rsidRPr="00C1520E">
              <w:rPr>
                <w:rFonts w:ascii="Times New Roman" w:hAnsi="Times New Roman"/>
                <w:b/>
                <w:color w:val="4F81BD"/>
                <w:sz w:val="20"/>
                <w:szCs w:val="20"/>
                <w:lang w:val="kk-KZ"/>
              </w:rPr>
              <w:t xml:space="preserve">аруашылық жүргізу құқығындағы мемлекеттік </w:t>
            </w:r>
          </w:p>
          <w:p w:rsidP="00AD6210" w:rsidR="00A831EF" w:rsidRDefault="00A831EF" w:rsidRPr="00C1520E">
            <w:pPr>
              <w:pStyle w:val="a4"/>
              <w:tabs>
                <w:tab w:pos="9355" w:val="clear"/>
                <w:tab w:pos="6730" w:val="right"/>
              </w:tabs>
              <w:jc w:val="center"/>
              <w:rPr>
                <w:rFonts w:ascii="Times New Roman" w:hAnsi="Times New Roman"/>
                <w:b/>
                <w:color w:val="4F81BD"/>
                <w:sz w:val="20"/>
                <w:szCs w:val="20"/>
                <w:lang w:val="kk-KZ"/>
              </w:rPr>
            </w:pPr>
            <w:r w:rsidRPr="00C1520E">
              <w:rPr>
                <w:rFonts w:ascii="Times New Roman" w:hAnsi="Times New Roman"/>
                <w:b/>
                <w:color w:val="4F81BD"/>
                <w:sz w:val="20"/>
                <w:szCs w:val="20"/>
                <w:lang w:val="kk-KZ"/>
              </w:rPr>
              <w:t>коммуналдық кәсіпорны</w:t>
            </w:r>
          </w:p>
        </w:tc>
        <w:tc>
          <w:tcPr>
            <w:tcW w:type="dxa" w:w="2370"/>
            <w:shd w:color="auto" w:fill="auto" w:val="clear"/>
          </w:tcPr>
          <w:p w:rsidP="00AD6210" w:rsidR="00A831EF" w:rsidRDefault="00A831EF" w:rsidRPr="00C1520E">
            <w:pPr>
              <w:pStyle w:val="a4"/>
              <w:rPr>
                <w:rFonts w:ascii="Times New Roman" w:hAnsi="Times New Roman"/>
                <w:color w:val="4F81BD"/>
                <w:sz w:val="16"/>
                <w:szCs w:val="16"/>
                <w:lang w:val="kk-KZ"/>
              </w:rPr>
            </w:pPr>
          </w:p>
          <w:p w:rsidP="00AD6210" w:rsidR="00A831EF" w:rsidRDefault="00A831EF" w:rsidRPr="00C1520E">
            <w:pPr>
              <w:pStyle w:val="a4"/>
              <w:rPr>
                <w:rFonts w:ascii="Times New Roman" w:hAnsi="Times New Roman"/>
                <w:color w:val="4F81BD"/>
                <w:sz w:val="16"/>
                <w:szCs w:val="16"/>
                <w:lang w:val="kk-KZ"/>
              </w:rPr>
            </w:pPr>
            <w:r w:rsidRPr="00C1520E">
              <w:rPr>
                <w:noProof/>
                <w:sz w:val="16"/>
                <w:szCs w:val="16"/>
                <w:lang w:eastAsia="ru-RU" w:val="ru-RU"/>
              </w:rPr>
              <w:drawing>
                <wp:anchor allowOverlap="1" behindDoc="1" distB="0" distL="114300" distR="114300" distT="0" layoutInCell="1" locked="0" relativeHeight="251659264" simplePos="0" wp14:anchorId="63806BBB" wp14:editId="50B1C91D">
                  <wp:simplePos x="0" y="0"/>
                  <wp:positionH relativeFrom="column">
                    <wp:posOffset>155575</wp:posOffset>
                  </wp:positionH>
                  <wp:positionV relativeFrom="paragraph">
                    <wp:posOffset>97790</wp:posOffset>
                  </wp:positionV>
                  <wp:extent cx="563880" cy="512445"/>
                  <wp:effectExtent b="0" l="19050" r="7620" t="0"/>
                  <wp:wrapTight wrapText="bothSides">
                    <wp:wrapPolygon edited="0">
                      <wp:start x="-730" y="0"/>
                      <wp:lineTo x="-730" y="20877"/>
                      <wp:lineTo x="21892" y="20877"/>
                      <wp:lineTo x="21892" y="0"/>
                      <wp:lineTo x="-730" y="0"/>
                    </wp:wrapPolygon>
                  </wp:wrapTight>
                  <wp:docPr descr="C:\Users\Admin\Downloads\IMG-20221110-WA0004.jpg"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Downloads\IMG-20221110-WA0004.jpg" id="0" name="Рисунок 7"/>
                          <pic:cNvPicPr>
                            <a:picLocks noChangeArrowheads="1" noChangeAspect="1"/>
                          </pic:cNvPicPr>
                        </pic:nvPicPr>
                        <pic:blipFill>
                          <a:blip r:embed="rId6"/>
                          <a:srcRect/>
                          <a:stretch>
                            <a:fillRect/>
                          </a:stretch>
                        </pic:blipFill>
                        <pic:spPr bwMode="auto">
                          <a:xfrm>
                            <a:off x="0" y="0"/>
                            <a:ext cx="563880" cy="512445"/>
                          </a:xfrm>
                          <a:prstGeom prst="rect">
                            <a:avLst/>
                          </a:prstGeom>
                          <a:noFill/>
                          <a:ln w="9525">
                            <a:noFill/>
                            <a:miter lim="800000"/>
                            <a:headEnd/>
                            <a:tailEnd/>
                          </a:ln>
                        </pic:spPr>
                      </pic:pic>
                    </a:graphicData>
                  </a:graphic>
                </wp:anchor>
              </w:drawing>
            </w:r>
          </w:p>
          <w:p w:rsidP="00AD6210" w:rsidR="00A831EF" w:rsidRDefault="00A831EF" w:rsidRPr="00C1520E">
            <w:pPr>
              <w:pStyle w:val="a4"/>
              <w:ind w:left="-103" w:right="-244"/>
              <w:rPr>
                <w:rFonts w:ascii="Times New Roman" w:hAnsi="Times New Roman"/>
                <w:color w:val="4F81BD"/>
                <w:sz w:val="16"/>
                <w:szCs w:val="16"/>
                <w:lang w:val="kk-KZ"/>
              </w:rPr>
            </w:pPr>
          </w:p>
          <w:p w:rsidP="00AD6210" w:rsidR="00A831EF" w:rsidRDefault="00A831EF" w:rsidRPr="00C1520E">
            <w:pPr>
              <w:pStyle w:val="a4"/>
              <w:ind w:right="-244"/>
              <w:rPr>
                <w:rFonts w:ascii="Times New Roman" w:hAnsi="Times New Roman"/>
                <w:color w:val="4F81BD"/>
                <w:sz w:val="16"/>
                <w:szCs w:val="16"/>
                <w:lang w:val="kk-KZ"/>
              </w:rPr>
            </w:pPr>
          </w:p>
          <w:p w:rsidP="00AD6210" w:rsidR="00A831EF" w:rsidRDefault="00A831EF" w:rsidRPr="00C1520E">
            <w:pPr>
              <w:pStyle w:val="a4"/>
              <w:ind w:right="-108"/>
              <w:rPr>
                <w:rFonts w:ascii="Times New Roman" w:hAnsi="Times New Roman"/>
                <w:color w:val="4F81BD"/>
                <w:sz w:val="16"/>
                <w:szCs w:val="16"/>
              </w:rPr>
            </w:pPr>
          </w:p>
          <w:p w:rsidP="00AD6210" w:rsidR="00A831EF" w:rsidRDefault="00A831EF" w:rsidRPr="00C1520E">
            <w:pPr>
              <w:pStyle w:val="a4"/>
              <w:ind w:right="-108"/>
              <w:rPr>
                <w:rFonts w:ascii="Times New Roman" w:hAnsi="Times New Roman"/>
                <w:color w:val="4F81BD"/>
                <w:sz w:val="16"/>
                <w:szCs w:val="16"/>
              </w:rPr>
            </w:pPr>
          </w:p>
          <w:p w:rsidP="00AD6210" w:rsidR="00A831EF" w:rsidRDefault="00A831EF" w:rsidRPr="00C1520E">
            <w:pPr>
              <w:pStyle w:val="a4"/>
              <w:ind w:right="-108"/>
              <w:rPr>
                <w:rFonts w:ascii="Times New Roman" w:hAnsi="Times New Roman"/>
                <w:color w:val="4F81BD"/>
                <w:sz w:val="16"/>
                <w:szCs w:val="16"/>
                <w:lang w:val="en-US"/>
              </w:rPr>
            </w:pPr>
            <w:r w:rsidRPr="00C1520E">
              <w:rPr>
                <w:rFonts w:ascii="Times New Roman" w:hAnsi="Times New Roman"/>
                <w:color w:val="4F81BD"/>
                <w:sz w:val="16"/>
                <w:szCs w:val="16"/>
                <w:lang w:val="en-US"/>
              </w:rPr>
              <w:t>ISO 9001</w:t>
            </w:r>
          </w:p>
          <w:p w:rsidP="00AD6210" w:rsidR="00A831EF" w:rsidRDefault="00A831EF" w:rsidRPr="00C1520E">
            <w:pPr>
              <w:pStyle w:val="a4"/>
              <w:ind w:right="-108"/>
              <w:rPr>
                <w:rFonts w:ascii="Times New Roman" w:hAnsi="Times New Roman"/>
                <w:color w:val="4F81BD"/>
                <w:sz w:val="16"/>
                <w:szCs w:val="16"/>
              </w:rPr>
            </w:pPr>
            <w:r w:rsidRPr="00C1520E">
              <w:rPr>
                <w:rFonts w:ascii="Times New Roman" w:hAnsi="Times New Roman"/>
                <w:color w:val="4F81BD"/>
                <w:sz w:val="16"/>
                <w:szCs w:val="16"/>
              </w:rPr>
              <w:t>№ KZ.Q.02.E0792.C22.020557</w:t>
            </w:r>
          </w:p>
          <w:p w:rsidP="00AD6210" w:rsidR="00A831EF" w:rsidRDefault="00A831EF" w:rsidRPr="00C1520E">
            <w:pPr>
              <w:pStyle w:val="a4"/>
              <w:ind w:right="-108"/>
              <w:rPr>
                <w:rFonts w:ascii="Times New Roman" w:hAnsi="Times New Roman"/>
                <w:color w:val="4F81BD"/>
                <w:sz w:val="16"/>
                <w:szCs w:val="16"/>
                <w:lang w:val="kk-KZ"/>
              </w:rPr>
            </w:pPr>
          </w:p>
          <w:p w:rsidP="00AD6210" w:rsidR="00A831EF" w:rsidRDefault="00A831EF" w:rsidRPr="00C1520E">
            <w:pPr>
              <w:pStyle w:val="a4"/>
              <w:ind w:right="-108"/>
              <w:rPr>
                <w:rFonts w:ascii="Times New Roman" w:hAnsi="Times New Roman"/>
                <w:color w:val="4F81BD"/>
                <w:sz w:val="16"/>
                <w:szCs w:val="16"/>
                <w:lang w:val="kk-KZ"/>
              </w:rPr>
            </w:pPr>
          </w:p>
          <w:p w:rsidP="00AD6210" w:rsidR="00A831EF" w:rsidRDefault="00A831EF" w:rsidRPr="00C1520E">
            <w:pPr>
              <w:pStyle w:val="a4"/>
              <w:ind w:right="-108"/>
              <w:rPr>
                <w:rFonts w:ascii="Times New Roman" w:hAnsi="Times New Roman"/>
                <w:color w:val="4F81BD"/>
                <w:sz w:val="16"/>
                <w:szCs w:val="16"/>
                <w:lang w:val="kk-KZ"/>
              </w:rPr>
            </w:pPr>
          </w:p>
        </w:tc>
      </w:tr>
    </w:tbl>
    <w:p w:rsidP="006C4CF2" w:rsidR="003F361B" w:rsidRDefault="006C4CF2">
      <w:pPr>
        <w:pStyle w:val="a3"/>
        <w:jc w:val="center"/>
        <w:rPr>
          <w:rFonts w:ascii="Times New Roman" w:cs="Times New Roman" w:hAnsi="Times New Roman"/>
          <w:b/>
          <w:sz w:val="28"/>
          <w:lang w:val="kk-KZ"/>
        </w:rPr>
      </w:pPr>
      <w:r w:rsidRPr="00A831EF">
        <w:rPr>
          <w:rFonts w:ascii="Times New Roman" w:cs="Times New Roman" w:hAnsi="Times New Roman"/>
          <w:b/>
          <w:sz w:val="28"/>
          <w:lang w:val="kk-KZ"/>
        </w:rPr>
        <w:t xml:space="preserve">2023-2024 оқу жылының 13.11-23.11 аралығында өткен </w:t>
      </w:r>
    </w:p>
    <w:p w:rsidP="006C4CF2" w:rsidR="006C4CF2" w:rsidRDefault="006C4CF2" w:rsidRPr="00A831EF">
      <w:pPr>
        <w:pStyle w:val="a3"/>
        <w:jc w:val="center"/>
        <w:rPr>
          <w:rFonts w:ascii="Times New Roman" w:cs="Times New Roman" w:hAnsi="Times New Roman"/>
          <w:b/>
          <w:sz w:val="28"/>
          <w:lang w:val="kk-KZ"/>
        </w:rPr>
      </w:pPr>
      <w:r w:rsidRPr="00A831EF">
        <w:rPr>
          <w:rFonts w:ascii="Times New Roman" w:cs="Times New Roman" w:hAnsi="Times New Roman"/>
          <w:b/>
          <w:sz w:val="28"/>
          <w:lang w:val="kk-KZ"/>
        </w:rPr>
        <w:t>«Білімді ұрпақ – ұлт болашағы» атты жалпы білім беретін пәндер әдістемелік бірлестіктің онкүндігінің есебі</w:t>
      </w:r>
    </w:p>
    <w:p w:rsidP="006C4CF2" w:rsidR="00006E0E" w:rsidRDefault="00006E0E" w:rsidRPr="006C4CF2">
      <w:pPr>
        <w:pStyle w:val="a3"/>
        <w:jc w:val="center"/>
        <w:rPr>
          <w:rFonts w:ascii="Times New Roman" w:cs="Times New Roman" w:hAnsi="Times New Roman"/>
          <w:sz w:val="28"/>
          <w:lang w:val="kk-KZ"/>
        </w:rPr>
      </w:pPr>
    </w:p>
    <w:p w:rsidP="00006E0E" w:rsidR="007B0336" w:rsidRDefault="007B0336">
      <w:pPr>
        <w:pStyle w:val="a3"/>
        <w:ind w:firstLine="708"/>
        <w:jc w:val="both"/>
        <w:rPr>
          <w:rFonts w:ascii="Times New Roman" w:cs="Times New Roman" w:hAnsi="Times New Roman"/>
          <w:sz w:val="28"/>
          <w:shd w:color="auto" w:fill="FFFFFF" w:val="clear"/>
          <w:lang w:val="kk-KZ"/>
        </w:rPr>
      </w:pPr>
      <w:r w:rsidRPr="00006E0E">
        <w:rPr>
          <w:rFonts w:ascii="Times New Roman" w:cs="Times New Roman" w:hAnsi="Times New Roman"/>
          <w:sz w:val="28"/>
          <w:lang w:val="kk-KZ"/>
        </w:rPr>
        <w:t>«Білімді ұрпақ – ұлт болашағы»</w:t>
      </w:r>
      <w:r w:rsidRPr="006C4CF2">
        <w:rPr>
          <w:rFonts w:ascii="Times New Roman" w:cs="Times New Roman" w:hAnsi="Times New Roman"/>
          <w:sz w:val="28"/>
          <w:lang w:val="kk-KZ"/>
        </w:rPr>
        <w:t xml:space="preserve"> атты жалпы білім беретін пәндер әдістемелік бірлестіктің онкүндігінің жоспарына сай онкүндіктің ашылуы өтті. Ашылу барысында пән оқытушыларының  ұйымдастыруымен  «білім жәрмеңкесі»</w:t>
      </w:r>
      <w:r w:rsidR="006C4CF2">
        <w:rPr>
          <w:rFonts w:ascii="Times New Roman" w:cs="Times New Roman" w:hAnsi="Times New Roman"/>
          <w:sz w:val="28"/>
          <w:lang w:val="kk-KZ"/>
        </w:rPr>
        <w:t xml:space="preserve"> өткізілді</w:t>
      </w:r>
      <w:r w:rsidRPr="006C4CF2">
        <w:rPr>
          <w:rFonts w:ascii="Times New Roman" w:cs="Times New Roman" w:hAnsi="Times New Roman"/>
          <w:sz w:val="28"/>
          <w:lang w:val="kk-KZ"/>
        </w:rPr>
        <w:t xml:space="preserve">.  </w:t>
      </w:r>
      <w:r w:rsidRPr="006C4CF2">
        <w:rPr>
          <w:rFonts w:ascii="Times New Roman" w:cs="Times New Roman" w:hAnsi="Times New Roman"/>
          <w:sz w:val="28"/>
          <w:shd w:color="auto" w:fill="FFFFFF" w:val="clear"/>
          <w:lang w:val="kk-KZ"/>
        </w:rPr>
        <w:t>Жәрмеңкеде студенттер қойылған сұрақтарға жауап бере отырып</w:t>
      </w:r>
      <w:r w:rsidR="006C4CF2">
        <w:rPr>
          <w:rFonts w:ascii="Times New Roman" w:cs="Times New Roman" w:hAnsi="Times New Roman"/>
          <w:sz w:val="28"/>
          <w:shd w:color="auto" w:fill="FFFFFF" w:val="clear"/>
          <w:lang w:val="kk-KZ"/>
        </w:rPr>
        <w:t>,</w:t>
      </w:r>
      <w:r w:rsidRPr="006C4CF2">
        <w:rPr>
          <w:rFonts w:ascii="Times New Roman" w:cs="Times New Roman" w:hAnsi="Times New Roman"/>
          <w:sz w:val="28"/>
          <w:shd w:color="auto" w:fill="FFFFFF" w:val="clear"/>
          <w:lang w:val="kk-KZ"/>
        </w:rPr>
        <w:t xml:space="preserve"> тәтті сыйлықтар алды.</w:t>
      </w:r>
      <w:r w:rsidR="006C4CF2">
        <w:rPr>
          <w:rFonts w:ascii="Times New Roman" w:cs="Times New Roman" w:hAnsi="Times New Roman"/>
          <w:sz w:val="28"/>
          <w:shd w:color="auto" w:fill="FFFFFF" w:val="clear"/>
          <w:lang w:val="kk-KZ"/>
        </w:rPr>
        <w:t xml:space="preserve"> </w:t>
      </w:r>
    </w:p>
    <w:p w:rsidP="00F712C9" w:rsidR="00A831EF" w:rsidRDefault="00A831EF" w:rsidRPr="00F712C9">
      <w:pPr>
        <w:pStyle w:val="a3"/>
        <w:ind w:firstLine="708"/>
        <w:jc w:val="both"/>
        <w:rPr>
          <w:rFonts w:ascii="Times New Roman" w:cs="Times New Roman" w:hAnsi="Times New Roman"/>
          <w:sz w:val="28"/>
          <w:lang w:val="kk-KZ"/>
        </w:rPr>
      </w:pPr>
      <w:r>
        <w:rPr>
          <w:rFonts w:ascii="Times New Roman" w:cs="Times New Roman" w:hAnsi="Times New Roman"/>
          <w:sz w:val="28"/>
          <w:shd w:color="auto" w:fill="FFFFFF" w:val="clear"/>
          <w:lang w:val="kk-KZ"/>
        </w:rPr>
        <w:t>13.11.2023 күні қ</w:t>
      </w:r>
      <w:r w:rsidR="00006E0E">
        <w:rPr>
          <w:rFonts w:ascii="Times New Roman" w:cs="Times New Roman" w:hAnsi="Times New Roman"/>
          <w:sz w:val="28"/>
          <w:shd w:color="auto" w:fill="FFFFFF" w:val="clear"/>
          <w:lang w:val="kk-KZ"/>
        </w:rPr>
        <w:t>азақ тілі және қазақ әдебиеті пәнінің оқытушысы Н.Жұмаділова 103–ЭЖ топтың студенттерімен қазақ тілі пәнінен «Түрксіб теміржолы. Тұлпар – тальго. Сөз дәлдігі» тақырыбында ашық сабақ өткізді.</w:t>
      </w:r>
      <w:r>
        <w:rPr>
          <w:rFonts w:ascii="Times New Roman" w:cs="Times New Roman" w:hAnsi="Times New Roman"/>
          <w:sz w:val="28"/>
          <w:shd w:color="auto" w:fill="FFFFFF" w:val="clear"/>
          <w:lang w:val="kk-KZ"/>
        </w:rPr>
        <w:t xml:space="preserve"> </w:t>
      </w:r>
      <w:r w:rsidR="00F712C9">
        <w:rPr>
          <w:rFonts w:ascii="Times New Roman" w:cs="Times New Roman" w:hAnsi="Times New Roman"/>
          <w:sz w:val="28"/>
          <w:shd w:color="auto" w:fill="FFFFFF" w:val="clear"/>
          <w:lang w:val="kk-KZ"/>
        </w:rPr>
        <w:t>Барлық қатысқан білімалушылар саны: 20.</w:t>
      </w:r>
      <w:r w:rsidR="00006E0E">
        <w:rPr>
          <w:rFonts w:ascii="Times New Roman" w:cs="Times New Roman" w:hAnsi="Times New Roman"/>
          <w:sz w:val="28"/>
          <w:shd w:color="auto" w:fill="FFFFFF" w:val="clear"/>
          <w:lang w:val="kk-KZ"/>
        </w:rPr>
        <w:t xml:space="preserve"> </w:t>
      </w:r>
      <w:r w:rsidR="00074029">
        <w:rPr>
          <w:rFonts w:ascii="Times New Roman" w:cs="Times New Roman" w:hAnsi="Times New Roman"/>
          <w:color w:val="000000"/>
          <w:sz w:val="28"/>
          <w:szCs w:val="28"/>
          <w:lang w:val="kk-KZ"/>
        </w:rPr>
        <w:t xml:space="preserve">Ұйымдастыру кезеңінде топ студенттері бір-біріне жақсы тілектер айтып, психологиялық ахуалды қалыптастырды. Топқа бөлу үшін үлестірмелі таратпа құралдары таратылылып, жабық қағаз ашылып, білімалушылар топтастырылды. </w:t>
      </w:r>
      <w:r w:rsidR="00E55310">
        <w:rPr>
          <w:rFonts w:ascii="Times New Roman" w:cs="Times New Roman" w:hAnsi="Times New Roman"/>
          <w:color w:val="000000"/>
          <w:sz w:val="28"/>
          <w:szCs w:val="28"/>
          <w:lang w:val="kk-KZ"/>
        </w:rPr>
        <w:t xml:space="preserve">Оқытушы сабақтың тақырыбы және мақсатымен таныстырды. Тақырып мазмұны </w:t>
      </w:r>
      <w:r w:rsidR="00F712C9">
        <w:rPr>
          <w:rFonts w:ascii="Times New Roman" w:cs="Times New Roman" w:hAnsi="Times New Roman"/>
          <w:color w:val="000000"/>
          <w:sz w:val="28"/>
          <w:szCs w:val="28"/>
          <w:lang w:val="kk-KZ"/>
        </w:rPr>
        <w:t xml:space="preserve">толығымен </w:t>
      </w:r>
      <w:r w:rsidR="00E55310">
        <w:rPr>
          <w:rFonts w:ascii="Times New Roman" w:cs="Times New Roman" w:hAnsi="Times New Roman"/>
          <w:color w:val="000000"/>
          <w:sz w:val="28"/>
          <w:szCs w:val="28"/>
          <w:lang w:val="kk-KZ"/>
        </w:rPr>
        <w:t>түсіндірілді. Сабақ барысында, топтастыру, ой</w:t>
      </w:r>
      <w:r w:rsidR="00F712C9">
        <w:rPr>
          <w:rFonts w:ascii="Times New Roman" w:cs="Times New Roman" w:hAnsi="Times New Roman"/>
          <w:color w:val="000000"/>
          <w:sz w:val="28"/>
          <w:szCs w:val="28"/>
          <w:lang w:val="kk-KZ"/>
        </w:rPr>
        <w:t>ға</w:t>
      </w:r>
      <w:r w:rsidR="00E55310">
        <w:rPr>
          <w:rFonts w:ascii="Times New Roman" w:cs="Times New Roman" w:hAnsi="Times New Roman"/>
          <w:color w:val="000000"/>
          <w:sz w:val="28"/>
          <w:szCs w:val="28"/>
          <w:lang w:val="kk-KZ"/>
        </w:rPr>
        <w:t xml:space="preserve"> шақыру, анаграмма, салыстырмалы карта әдістері сонымен қатар, вордвалл, куизис, ментиметр платформасы қолданылды. </w:t>
      </w:r>
      <w:r w:rsidR="00F712C9">
        <w:rPr>
          <w:rFonts w:ascii="Times New Roman" w:cs="Times New Roman" w:hAnsi="Times New Roman"/>
          <w:color w:val="000000"/>
          <w:sz w:val="28"/>
          <w:szCs w:val="28"/>
          <w:lang w:val="kk-KZ"/>
        </w:rPr>
        <w:t>Жоспарға сай барлық кезеңдер қамтылып,</w:t>
      </w:r>
      <w:r w:rsidR="00F712C9" w:rsidRPr="00074029">
        <w:rPr>
          <w:rFonts w:ascii="Times New Roman" w:cs="Times New Roman" w:hAnsi="Times New Roman"/>
          <w:color w:val="000000"/>
          <w:sz w:val="28"/>
          <w:szCs w:val="28"/>
          <w:lang w:val="kk-KZ"/>
        </w:rPr>
        <w:t xml:space="preserve"> </w:t>
      </w:r>
      <w:r w:rsidR="00F712C9">
        <w:rPr>
          <w:rFonts w:ascii="Times New Roman" w:cs="Times New Roman" w:hAnsi="Times New Roman"/>
          <w:color w:val="000000"/>
          <w:sz w:val="28"/>
          <w:szCs w:val="28"/>
          <w:lang w:val="kk-KZ"/>
        </w:rPr>
        <w:t xml:space="preserve">сабақ құрылымы толығымен сақталды. </w:t>
      </w:r>
      <w:r w:rsidR="00E55310">
        <w:rPr>
          <w:rFonts w:ascii="Times New Roman" w:cs="Times New Roman" w:hAnsi="Times New Roman"/>
          <w:color w:val="000000"/>
          <w:sz w:val="28"/>
          <w:szCs w:val="28"/>
          <w:lang w:val="kk-KZ"/>
        </w:rPr>
        <w:t xml:space="preserve">Сабақ барысында білімалушылармен жиі кері байланыс орнату, олардың белсенділігін арттыру, </w:t>
      </w:r>
      <w:r w:rsidR="00F712C9">
        <w:rPr>
          <w:rFonts w:ascii="Times New Roman" w:cs="Times New Roman" w:hAnsi="Times New Roman"/>
          <w:color w:val="000000"/>
          <w:sz w:val="28"/>
          <w:szCs w:val="28"/>
          <w:lang w:val="kk-KZ"/>
        </w:rPr>
        <w:t xml:space="preserve">дәптермен жұмыстың және мамандықпен байланыстың болуы, </w:t>
      </w:r>
      <w:r w:rsidR="00E55310">
        <w:rPr>
          <w:rFonts w:ascii="Times New Roman" w:cs="Times New Roman" w:hAnsi="Times New Roman"/>
          <w:color w:val="000000"/>
          <w:sz w:val="28"/>
          <w:szCs w:val="28"/>
          <w:lang w:val="kk-KZ"/>
        </w:rPr>
        <w:t xml:space="preserve">тіл тазалығына көңіл бөлу керек деп ұсыныстар айтылды. </w:t>
      </w:r>
      <w:r w:rsidR="00F712C9">
        <w:rPr>
          <w:rFonts w:ascii="Times New Roman" w:cs="Times New Roman" w:hAnsi="Times New Roman"/>
          <w:color w:val="000000"/>
          <w:sz w:val="28"/>
          <w:szCs w:val="28"/>
          <w:lang w:val="kk-KZ"/>
        </w:rPr>
        <w:t>Сабақ 80 В баллға бағаланды.</w:t>
      </w:r>
    </w:p>
    <w:p w:rsidP="00F712C9" w:rsidR="00F712C9" w:rsidRDefault="00F712C9">
      <w:pPr>
        <w:spacing w:after="0" w:line="240" w:lineRule="auto"/>
        <w:ind w:firstLine="708"/>
        <w:jc w:val="both"/>
        <w:rPr>
          <w:rFonts w:ascii="Times New Roman" w:cs="Times New Roman" w:hAnsi="Times New Roman"/>
          <w:color w:val="000000"/>
          <w:sz w:val="28"/>
          <w:szCs w:val="28"/>
          <w:lang w:val="kk-KZ"/>
        </w:rPr>
      </w:pPr>
      <w:r>
        <w:rPr>
          <w:rFonts w:ascii="Times New Roman" w:cs="Times New Roman" w:hAnsi="Times New Roman"/>
          <w:color w:val="000000"/>
          <w:sz w:val="28"/>
          <w:szCs w:val="28"/>
          <w:lang w:val="kk-KZ"/>
        </w:rPr>
        <w:t xml:space="preserve">Дене тәрбиесі пәнінің оқытушысы С. Тоқтабеков 104-ЖӨ тобымен «Волейбол: допты төменнен беру, білекпен беру тәсілі» </w:t>
      </w:r>
      <w:r w:rsidR="00F61B61">
        <w:rPr>
          <w:rFonts w:ascii="Times New Roman" w:cs="Times New Roman" w:hAnsi="Times New Roman"/>
          <w:color w:val="000000"/>
          <w:sz w:val="28"/>
          <w:szCs w:val="28"/>
          <w:lang w:val="kk-KZ"/>
        </w:rPr>
        <w:t xml:space="preserve">тақырыбында ашық сабақ өткізді. </w:t>
      </w:r>
      <w:r w:rsidR="00F61B61">
        <w:rPr>
          <w:rFonts w:ascii="Times New Roman" w:cs="Times New Roman" w:hAnsi="Times New Roman"/>
          <w:sz w:val="28"/>
          <w:shd w:color="auto" w:fill="FFFFFF" w:val="clear"/>
          <w:lang w:val="kk-KZ"/>
        </w:rPr>
        <w:t xml:space="preserve">Барлық қатысқан білімалушылар саны: 12. </w:t>
      </w:r>
      <w:r>
        <w:rPr>
          <w:rFonts w:ascii="Times New Roman" w:cs="Times New Roman" w:hAnsi="Times New Roman"/>
          <w:color w:val="000000"/>
          <w:sz w:val="28"/>
          <w:szCs w:val="28"/>
          <w:lang w:val="kk-KZ"/>
        </w:rPr>
        <w:t>Сабақтың ұйымдастыру кезеңінде білімалушылардың  көңіл күйін көтеру мақсатында ойын ойнатылды. Барлық білімалушылар спорттық киімдерін киіп, сабаққа жақсы дайындалып келген.</w:t>
      </w:r>
      <w:r w:rsidR="00F61B61">
        <w:rPr>
          <w:rFonts w:ascii="Times New Roman" w:cs="Times New Roman" w:hAnsi="Times New Roman"/>
          <w:color w:val="000000"/>
          <w:sz w:val="28"/>
          <w:szCs w:val="28"/>
          <w:lang w:val="kk-KZ"/>
        </w:rPr>
        <w:t xml:space="preserve"> </w:t>
      </w:r>
      <w:r>
        <w:rPr>
          <w:rFonts w:ascii="Times New Roman" w:cs="Times New Roman" w:hAnsi="Times New Roman"/>
          <w:color w:val="000000"/>
          <w:sz w:val="28"/>
          <w:szCs w:val="28"/>
          <w:lang w:val="kk-KZ"/>
        </w:rPr>
        <w:t xml:space="preserve"> Жаңа тақырыпты түсіндірмес бұрын дене қыздыру жаттығулары орындалды.</w:t>
      </w:r>
      <w:r w:rsidR="00F61B61">
        <w:rPr>
          <w:rFonts w:ascii="Times New Roman" w:cs="Times New Roman" w:hAnsi="Times New Roman"/>
          <w:color w:val="000000"/>
          <w:sz w:val="28"/>
          <w:szCs w:val="28"/>
          <w:lang w:val="kk-KZ"/>
        </w:rPr>
        <w:t xml:space="preserve"> 104-ЖӨ топ білімалушылары жоғары белсенділікпен сабаққа қатысты. Допты төменнен беру, білекпен беру  техникасы түсіндіріліп, барлық білімалушылар қайталады. Сабақ 85 В баллға бағаланды.</w:t>
      </w:r>
    </w:p>
    <w:p w:rsidP="00F712C9" w:rsidR="00F61B61" w:rsidRDefault="00F61B61">
      <w:pPr>
        <w:spacing w:after="0" w:line="240" w:lineRule="auto"/>
        <w:ind w:firstLine="708"/>
        <w:jc w:val="both"/>
        <w:rPr>
          <w:rFonts w:ascii="Times New Roman" w:cs="Times New Roman" w:hAnsi="Times New Roman"/>
          <w:color w:val="000000"/>
          <w:sz w:val="28"/>
          <w:szCs w:val="28"/>
          <w:lang w:val="kk-KZ"/>
        </w:rPr>
      </w:pPr>
      <w:r>
        <w:rPr>
          <w:rFonts w:ascii="Times New Roman" w:cs="Times New Roman" w:hAnsi="Times New Roman"/>
          <w:color w:val="000000"/>
          <w:sz w:val="28"/>
          <w:szCs w:val="28"/>
          <w:lang w:val="kk-KZ"/>
        </w:rPr>
        <w:t xml:space="preserve">14.11.2023 күні дене тәрбиесі пәнінің оқытушысы Е. Қасымбеков 102-ЛД топ білімалушыларымен «Доп алу әдістеріне арнайы жаттығулар» тақырыбында ашық сабақ өткізді. </w:t>
      </w:r>
      <w:r w:rsidR="007215B3">
        <w:rPr>
          <w:rFonts w:ascii="Times New Roman" w:cs="Times New Roman" w:hAnsi="Times New Roman"/>
          <w:sz w:val="28"/>
          <w:shd w:color="auto" w:fill="FFFFFF" w:val="clear"/>
          <w:lang w:val="kk-KZ"/>
        </w:rPr>
        <w:t xml:space="preserve">Барлық қатысқан білімалушылар саны: 12. </w:t>
      </w:r>
      <w:r>
        <w:rPr>
          <w:rFonts w:ascii="Times New Roman" w:cs="Times New Roman" w:hAnsi="Times New Roman"/>
          <w:color w:val="000000"/>
          <w:sz w:val="28"/>
          <w:szCs w:val="28"/>
          <w:lang w:val="kk-KZ"/>
        </w:rPr>
        <w:t>Ұйымдастыру кезеңінде бой жазу жаттығулары мен жа</w:t>
      </w:r>
      <w:r w:rsidR="00F80D5A">
        <w:rPr>
          <w:rFonts w:ascii="Times New Roman" w:cs="Times New Roman" w:hAnsi="Times New Roman"/>
          <w:color w:val="000000"/>
          <w:sz w:val="28"/>
          <w:szCs w:val="28"/>
          <w:lang w:val="kk-KZ"/>
        </w:rPr>
        <w:t xml:space="preserve">лпы дамыту жаттығуларын орындатып, оқытушы тарапынан мадақтау сөздері айтылды. Бір-біріне жақын тұрып, әріптесіне 3-4 метр жерден допты жоғарыдан төмен беру және орын ауыстыру әдістері көрсетіліп, білімалушылар қайталап </w:t>
      </w:r>
      <w:r w:rsidR="00F80D5A">
        <w:rPr>
          <w:rFonts w:ascii="Times New Roman" w:cs="Times New Roman" w:hAnsi="Times New Roman"/>
          <w:color w:val="000000"/>
          <w:sz w:val="28"/>
          <w:szCs w:val="28"/>
          <w:lang w:val="kk-KZ"/>
        </w:rPr>
        <w:lastRenderedPageBreak/>
        <w:t xml:space="preserve">орындады. Ойын барысында екі жақты ойын, орын ауыстыру техникасы, қайталау машықтық жаттығулар орындатылды. </w:t>
      </w:r>
      <w:r>
        <w:rPr>
          <w:rFonts w:ascii="Times New Roman" w:cs="Times New Roman" w:hAnsi="Times New Roman"/>
          <w:color w:val="000000"/>
          <w:sz w:val="28"/>
          <w:szCs w:val="28"/>
          <w:lang w:val="kk-KZ"/>
        </w:rPr>
        <w:t xml:space="preserve"> </w:t>
      </w:r>
      <w:r w:rsidR="00F80D5A">
        <w:rPr>
          <w:rFonts w:ascii="Times New Roman" w:cs="Times New Roman" w:hAnsi="Times New Roman"/>
          <w:color w:val="000000"/>
          <w:sz w:val="28"/>
          <w:szCs w:val="28"/>
          <w:lang w:val="kk-KZ"/>
        </w:rPr>
        <w:t>Сабақ соңында білімалушылардың жетістігі және кемшіліктері айтылып, үйге тапсырма берілді. Сабаққа қатысқан оқытушылар тарапынан сабақ жоспарының құрылымын сақтау, хронометражға көңіл бөлу, білімалушылардың белсенділігін арттыру сияқты ұсыныстар айтылды. Сабақ 85 В баллға бағаланда.</w:t>
      </w:r>
    </w:p>
    <w:p w:rsidP="00F712C9" w:rsidR="00F80D5A" w:rsidRDefault="00F80D5A">
      <w:pPr>
        <w:spacing w:after="0" w:line="240" w:lineRule="auto"/>
        <w:ind w:firstLine="708"/>
        <w:jc w:val="both"/>
        <w:rPr>
          <w:rFonts w:ascii="Times New Roman" w:cs="Times New Roman" w:hAnsi="Times New Roman"/>
          <w:sz w:val="28"/>
          <w:shd w:color="auto" w:fill="FFFFFF" w:val="clear"/>
          <w:lang w:val="kk-KZ"/>
        </w:rPr>
      </w:pPr>
      <w:r>
        <w:rPr>
          <w:rFonts w:ascii="Times New Roman" w:cs="Times New Roman" w:hAnsi="Times New Roman"/>
          <w:color w:val="000000"/>
          <w:sz w:val="28"/>
          <w:szCs w:val="28"/>
          <w:lang w:val="kk-KZ"/>
        </w:rPr>
        <w:t xml:space="preserve">Математика пәнінің оқытушысы Ж. Баракова </w:t>
      </w:r>
      <w:r w:rsidR="007215B3">
        <w:rPr>
          <w:rFonts w:ascii="Times New Roman" w:cs="Times New Roman" w:hAnsi="Times New Roman"/>
          <w:color w:val="000000"/>
          <w:sz w:val="28"/>
          <w:szCs w:val="28"/>
          <w:lang w:val="kk-KZ"/>
        </w:rPr>
        <w:t xml:space="preserve">15.11.2023 күні 201-ИД топ студенттерімен «Куб және оның элементтері, қасиеті. Кубтың бүйір және толық бетінің аудандары» тақырыбында ашық сабақ өткізді. </w:t>
      </w:r>
      <w:r w:rsidR="007215B3">
        <w:rPr>
          <w:rFonts w:ascii="Times New Roman" w:cs="Times New Roman" w:hAnsi="Times New Roman"/>
          <w:sz w:val="28"/>
          <w:shd w:color="auto" w:fill="FFFFFF" w:val="clear"/>
          <w:lang w:val="kk-KZ"/>
        </w:rPr>
        <w:t xml:space="preserve">Барлық қатысқан білімалушылар саны: 22. Сабақ басында топтағы білімалушылардың көңіл күйлерін сұрап, психологиялық ахуалды орнату мақсатында барлық білімалушылар ортаға шығып, бір-біріне жақсы тілектер айтты. Топ білімалушыларына қағаз үлестіріліп беріліп, қағазда көрсетілген бейне бойынша топқа бөлінді. Сабақ барысында ой қозғау, блум таксономиясы, тарсия әдістері қолданылды. Қазақстан тарихы пәнімен байланыс орнатылды. Сабақ соңында білімалушылар </w:t>
      </w:r>
      <w:r w:rsidR="0033568F">
        <w:rPr>
          <w:rFonts w:ascii="Times New Roman" w:cs="Times New Roman" w:hAnsi="Times New Roman"/>
          <w:sz w:val="28"/>
          <w:shd w:color="auto" w:fill="FFFFFF" w:val="clear"/>
          <w:lang w:val="kk-KZ"/>
        </w:rPr>
        <w:t xml:space="preserve">Мен нені үйрендім?, Менің білгім келетіні?, Нені жақсартуым керек? сұрақтары арқылы рефлексия жүргізді. Сабақта әртүрлі заманауи АКТ құралдарын қолдану, презентация сапасын жақсарту, білімалушылардың қызығушыларын арттыру, хронометражды сақтау сынды ұсыныстар айтылды. Сабақ 80В баллға бағаланды. </w:t>
      </w:r>
    </w:p>
    <w:p w:rsidP="00F712C9" w:rsidR="0033568F" w:rsidRDefault="0033568F">
      <w:pPr>
        <w:spacing w:after="0" w:line="240" w:lineRule="auto"/>
        <w:ind w:firstLine="708"/>
        <w:jc w:val="both"/>
        <w:rPr>
          <w:rFonts w:ascii="Times New Roman" w:cs="Times New Roman" w:hAnsi="Times New Roman"/>
          <w:sz w:val="28"/>
          <w:szCs w:val="28"/>
          <w:lang w:val="kk-KZ"/>
        </w:rPr>
      </w:pPr>
      <w:r>
        <w:rPr>
          <w:rFonts w:ascii="Times New Roman" w:cs="Times New Roman" w:hAnsi="Times New Roman"/>
          <w:sz w:val="28"/>
          <w:shd w:color="auto" w:fill="FFFFFF" w:val="clear"/>
          <w:lang w:val="kk-KZ"/>
        </w:rPr>
        <w:t>Онкүндіктің жоспарына сай, 15.11.2023 күні гуманитарлық пән оқытушыларының ұйымдастыруымен 1 курс білімалушыларының қатысуымен «</w:t>
      </w:r>
      <w:r w:rsidRPr="0033568F">
        <w:rPr>
          <w:rFonts w:ascii="Times New Roman" w:cs="Times New Roman" w:hAnsi="Times New Roman"/>
          <w:sz w:val="28"/>
          <w:shd w:color="auto" w:fill="FFFFFF" w:val="clear"/>
          <w:lang w:val="kk-KZ"/>
        </w:rPr>
        <w:t>Brainstorming</w:t>
      </w:r>
      <w:r>
        <w:rPr>
          <w:rFonts w:ascii="Times New Roman" w:cs="Times New Roman" w:hAnsi="Times New Roman"/>
          <w:sz w:val="28"/>
          <w:shd w:color="auto" w:fill="FFFFFF" w:val="clear"/>
          <w:lang w:val="kk-KZ"/>
        </w:rPr>
        <w:t xml:space="preserve">» интеллектуалды ойыны өткізілді. </w:t>
      </w:r>
      <w:r w:rsidR="00657714">
        <w:rPr>
          <w:rFonts w:ascii="Times New Roman" w:cs="Times New Roman" w:hAnsi="Times New Roman"/>
          <w:sz w:val="28"/>
          <w:shd w:color="auto" w:fill="FFFFFF" w:val="clear"/>
          <w:lang w:val="kk-KZ"/>
        </w:rPr>
        <w:t xml:space="preserve">Ойынның мақсаты: </w:t>
      </w:r>
      <w:r w:rsidR="00657714">
        <w:rPr>
          <w:rFonts w:ascii="Times New Roman" w:cs="Times New Roman" w:hAnsi="Times New Roman"/>
          <w:sz w:val="28"/>
          <w:szCs w:val="28"/>
          <w:lang w:val="kk-KZ"/>
        </w:rPr>
        <w:t xml:space="preserve">Білім алушылардың ойлау қабілетін, ой ұшқырлығын, оқуға ынтасын арттыру.  Ізденімпаздық, ұйымдастырушылық қабілетін дамыта отырып, шапшаңдыққа баулу. </w:t>
      </w:r>
      <w:r w:rsidR="00657714" w:rsidRPr="003621F6">
        <w:rPr>
          <w:rFonts w:ascii="Times New Roman" w:cs="Times New Roman" w:hAnsi="Times New Roman"/>
          <w:sz w:val="28"/>
          <w:szCs w:val="28"/>
          <w:lang w:val="kk-KZ"/>
        </w:rPr>
        <w:t>Топпен жұмыс істей отыр</w:t>
      </w:r>
      <w:r w:rsidR="00657714">
        <w:rPr>
          <w:rFonts w:ascii="Times New Roman" w:cs="Times New Roman" w:hAnsi="Times New Roman"/>
          <w:sz w:val="28"/>
          <w:szCs w:val="28"/>
          <w:lang w:val="kk-KZ"/>
        </w:rPr>
        <w:t xml:space="preserve">ып, өзгенің пікірін тыңдай біліп, құрметтеуге үйрету екендігі айтылды. Ойынға 1 курс білімалушыларынан құралған «Бірлік» және «Болашақ» топтары қатысты. Интеллектуалды ойын 3 кезеңнен: 1-кезең «Сиқырлы кітапхана», 2-кезең «Ұшқыр ой», 3-кезең «Естімеген елде көп» тұрды. Ойын барысында білімалушылар қойылған сұрақтарға жарыса жауап беріп, жоғары қызығушылықпен қатысты. Ойын қорытындысы бойынша «Бірлік» тобы жарыста оза шауып, 1-орынды иеленді. </w:t>
      </w:r>
    </w:p>
    <w:p w:rsidP="00DA335A" w:rsidR="00DC652E" w:rsidRDefault="007119E5">
      <w:pPr>
        <w:spacing w:after="0" w:line="240" w:lineRule="auto"/>
        <w:ind w:firstLine="708"/>
        <w:jc w:val="both"/>
        <w:rPr>
          <w:rFonts w:ascii="Times New Roman" w:cs="Times New Roman" w:hAnsi="Times New Roman"/>
          <w:sz w:val="28"/>
          <w:shd w:color="auto" w:fill="FFFFFF" w:val="clear"/>
          <w:lang w:val="kk-KZ"/>
        </w:rPr>
      </w:pPr>
      <w:r>
        <w:rPr>
          <w:rFonts w:ascii="Times New Roman" w:cs="Times New Roman" w:hAnsi="Times New Roman"/>
          <w:sz w:val="28"/>
          <w:lang w:val="kk-KZ"/>
        </w:rPr>
        <w:t xml:space="preserve">Физика пәнінің оқытушысы С.Нурбекова 101-ИД топ білімалушыларымен </w:t>
      </w:r>
      <w:r w:rsidRPr="00657714">
        <w:rPr>
          <w:rFonts w:ascii="Times New Roman" w:cs="Times New Roman" w:hAnsi="Times New Roman"/>
          <w:sz w:val="28"/>
          <w:lang w:val="kk-KZ"/>
        </w:rPr>
        <w:t>«Термодинамиканың бірінші заңы. Термодинамиканың бірінші заңын изопроцестерге қолдану. Адиабаталық процесс»</w:t>
      </w:r>
      <w:r>
        <w:rPr>
          <w:rFonts w:ascii="Times New Roman" w:cs="Times New Roman" w:hAnsi="Times New Roman"/>
          <w:sz w:val="28"/>
          <w:lang w:val="kk-KZ"/>
        </w:rPr>
        <w:t xml:space="preserve"> тақырыбында ашық сабақ өткізді. </w:t>
      </w:r>
      <w:r w:rsidR="00DA335A">
        <w:rPr>
          <w:rFonts w:ascii="Times New Roman" w:cs="Times New Roman" w:hAnsi="Times New Roman"/>
          <w:sz w:val="28"/>
          <w:shd w:color="auto" w:fill="FFFFFF" w:val="clear"/>
          <w:lang w:val="kk-KZ"/>
        </w:rPr>
        <w:t xml:space="preserve">Барлық қатысқан білімалушылар саны: 24. </w:t>
      </w:r>
      <w:r w:rsidR="005B7AEC">
        <w:rPr>
          <w:rFonts w:ascii="Times New Roman" w:cs="Times New Roman" w:hAnsi="Times New Roman"/>
          <w:sz w:val="28"/>
          <w:shd w:color="auto" w:fill="FFFFFF" w:val="clear"/>
          <w:lang w:val="kk-KZ"/>
        </w:rPr>
        <w:t xml:space="preserve">Сабақ барысында білім алушылар 3-топқа бөлінді. </w:t>
      </w:r>
      <w:r w:rsidR="000324FB">
        <w:rPr>
          <w:rFonts w:ascii="Times New Roman" w:cs="Times New Roman" w:hAnsi="Times New Roman"/>
          <w:sz w:val="28"/>
          <w:shd w:color="auto" w:fill="FFFFFF" w:val="clear"/>
          <w:lang w:val="kk-KZ"/>
        </w:rPr>
        <w:t xml:space="preserve">Оқытушының сабақты түсіндіруі өте жақсы болды. </w:t>
      </w:r>
      <w:r w:rsidR="005B7AEC">
        <w:rPr>
          <w:rFonts w:ascii="Times New Roman" w:cs="Times New Roman" w:hAnsi="Times New Roman"/>
          <w:sz w:val="28"/>
          <w:shd w:color="auto" w:fill="FFFFFF" w:val="clear"/>
          <w:lang w:val="kk-KZ"/>
        </w:rPr>
        <w:t>«</w:t>
      </w:r>
      <w:r w:rsidR="005B7AEC" w:rsidRPr="005B7AEC">
        <w:rPr>
          <w:rFonts w:ascii="Times New Roman" w:cs="Times New Roman" w:hAnsi="Times New Roman"/>
          <w:sz w:val="28"/>
          <w:shd w:color="auto" w:fill="FFFFFF" w:val="clear"/>
          <w:lang w:val="kk-KZ"/>
        </w:rPr>
        <w:t>Wordwall</w:t>
      </w:r>
      <w:r w:rsidR="005B7AEC">
        <w:rPr>
          <w:rFonts w:ascii="Times New Roman" w:cs="Times New Roman" w:hAnsi="Times New Roman"/>
          <w:sz w:val="28"/>
          <w:shd w:color="auto" w:fill="FFFFFF" w:val="clear"/>
          <w:lang w:val="kk-KZ"/>
        </w:rPr>
        <w:t>»</w:t>
      </w:r>
      <w:r w:rsidR="005B7AEC" w:rsidRPr="005B7AEC">
        <w:rPr>
          <w:rFonts w:ascii="Times New Roman" w:cs="Times New Roman" w:hAnsi="Times New Roman"/>
          <w:sz w:val="28"/>
          <w:shd w:color="auto" w:fill="FFFFFF" w:val="clear"/>
          <w:lang w:val="kk-KZ"/>
        </w:rPr>
        <w:t xml:space="preserve"> </w:t>
      </w:r>
      <w:r w:rsidR="005B7AEC">
        <w:rPr>
          <w:rFonts w:ascii="Times New Roman" w:cs="Times New Roman" w:hAnsi="Times New Roman"/>
          <w:sz w:val="28"/>
          <w:shd w:color="auto" w:fill="FFFFFF" w:val="clear"/>
          <w:lang w:val="kk-KZ"/>
        </w:rPr>
        <w:t xml:space="preserve">платформасы арқылы үй тапсырмасы тексеріліп, жаңа тақырыпты ашу үшін «4 сурет, 1 сөз» әдісі қолданылды. Жеке жұмыс, топтық жұмыс және жұптық жұмыстар орындатылды. Бекіту кезеңінде семантикалық карта толтырылды. </w:t>
      </w:r>
      <w:r w:rsidR="00B66E65">
        <w:rPr>
          <w:rFonts w:ascii="Times New Roman" w:cs="Times New Roman" w:hAnsi="Times New Roman"/>
          <w:sz w:val="28"/>
          <w:shd w:color="auto" w:fill="FFFFFF" w:val="clear"/>
          <w:lang w:val="kk-KZ"/>
        </w:rPr>
        <w:t xml:space="preserve">Хронометражды сақтау, топ студенттерінің белсенділіктерін арттыру, әр кезеңде кері байланыс орнату, </w:t>
      </w:r>
      <w:r w:rsidR="00B66E65">
        <w:rPr>
          <w:rFonts w:ascii="Times New Roman" w:cs="Times New Roman" w:hAnsi="Times New Roman"/>
          <w:sz w:val="28"/>
          <w:shd w:color="auto" w:fill="FFFFFF" w:val="clear"/>
          <w:lang w:val="kk-KZ"/>
        </w:rPr>
        <w:lastRenderedPageBreak/>
        <w:t xml:space="preserve">дәптермен жұмыс, мамандықпен байланыс орнату сияқты ұсыныстар айтылды. </w:t>
      </w:r>
      <w:r w:rsidR="000324FB">
        <w:rPr>
          <w:rFonts w:ascii="Times New Roman" w:cs="Times New Roman" w:hAnsi="Times New Roman"/>
          <w:sz w:val="28"/>
          <w:shd w:color="auto" w:fill="FFFFFF" w:val="clear"/>
          <w:lang w:val="kk-KZ"/>
        </w:rPr>
        <w:t xml:space="preserve">Сабақ 85В баллға </w:t>
      </w:r>
      <w:r w:rsidR="00DC652E">
        <w:rPr>
          <w:rFonts w:ascii="Times New Roman" w:cs="Times New Roman" w:hAnsi="Times New Roman"/>
          <w:sz w:val="28"/>
          <w:shd w:color="auto" w:fill="FFFFFF" w:val="clear"/>
          <w:lang w:val="kk-KZ"/>
        </w:rPr>
        <w:t xml:space="preserve">бағаланды. </w:t>
      </w:r>
    </w:p>
    <w:p w:rsidP="00E12F54" w:rsidR="00E12F54" w:rsidRDefault="00E12F54">
      <w:pPr>
        <w:pStyle w:val="a3"/>
        <w:ind w:firstLine="708"/>
        <w:jc w:val="both"/>
        <w:rPr>
          <w:rFonts w:ascii="Times New Roman" w:cs="Times New Roman" w:hAnsi="Times New Roman"/>
          <w:sz w:val="28"/>
          <w:szCs w:val="28"/>
          <w:lang w:eastAsia="ru-RU" w:val="kk-KZ"/>
        </w:rPr>
      </w:pPr>
      <w:r>
        <w:rPr>
          <w:rFonts w:ascii="Times New Roman" w:cs="Times New Roman" w:hAnsi="Times New Roman"/>
          <w:sz w:val="28"/>
          <w:shd w:color="auto" w:fill="FFFFFF" w:val="clear"/>
          <w:lang w:val="kk-KZ"/>
        </w:rPr>
        <w:t>16.11.2023 күні дене тәрбиесі пәні оқытушыларының ұйымдастыруымен Талдықорған</w:t>
      </w:r>
      <w:r>
        <w:rPr>
          <w:rFonts w:ascii="Times New Roman" w:cs="Times New Roman" w:hAnsi="Times New Roman"/>
          <w:sz w:val="28"/>
          <w:shd w:color="auto" w:fill="FFFFFF" w:val="clear"/>
          <w:lang w:val="kk-KZ"/>
        </w:rPr>
        <w:t xml:space="preserve"> қаласы</w:t>
      </w:r>
      <w:r>
        <w:rPr>
          <w:rFonts w:ascii="Times New Roman" w:cs="Times New Roman" w:hAnsi="Times New Roman"/>
          <w:sz w:val="28"/>
          <w:szCs w:val="28"/>
          <w:lang w:eastAsia="ru-RU" w:val="kk-KZ"/>
        </w:rPr>
        <w:t xml:space="preserve"> </w:t>
      </w:r>
      <w:r w:rsidR="00C67A4C" w:rsidRPr="00C67A4C">
        <w:rPr>
          <w:rFonts w:ascii="Times New Roman" w:cs="Times New Roman" w:hAnsi="Times New Roman"/>
          <w:sz w:val="28"/>
          <w:szCs w:val="28"/>
          <w:lang w:eastAsia="ru-RU" w:val="kk-KZ"/>
        </w:rPr>
        <w:t>оқу орын</w:t>
      </w:r>
      <w:r w:rsidR="00C67A4C" w:rsidRPr="00C67A4C">
        <w:rPr>
          <w:rFonts w:ascii="Times New Roman" w:cs="Times New Roman" w:hAnsi="Times New Roman"/>
          <w:sz w:val="28"/>
          <w:szCs w:val="28"/>
          <w:lang w:eastAsia="ru-RU" w:val="kk-KZ"/>
        </w:rPr>
        <w:t xml:space="preserve">дары білім алушылары арасында </w:t>
      </w:r>
      <w:r w:rsidR="00C67A4C" w:rsidRPr="00E12F54">
        <w:rPr>
          <w:rFonts w:ascii="Times New Roman" w:cs="Times New Roman" w:hAnsi="Times New Roman"/>
          <w:sz w:val="28"/>
          <w:szCs w:val="28"/>
          <w:lang w:eastAsia="ru-RU" w:val="kk-KZ"/>
        </w:rPr>
        <w:t>«Білімді ұрпақ-ұлтболашағы</w:t>
      </w:r>
      <w:r w:rsidR="00C67A4C" w:rsidRPr="00C67A4C">
        <w:rPr>
          <w:rFonts w:ascii="Times New Roman" w:cs="Times New Roman" w:hAnsi="Times New Roman"/>
          <w:b/>
          <w:sz w:val="28"/>
          <w:szCs w:val="28"/>
          <w:lang w:eastAsia="ru-RU" w:val="kk-KZ"/>
        </w:rPr>
        <w:t xml:space="preserve">» </w:t>
      </w:r>
      <w:r w:rsidR="00C67A4C" w:rsidRPr="00C67A4C">
        <w:rPr>
          <w:rFonts w:ascii="Times New Roman" w:cs="Times New Roman" w:hAnsi="Times New Roman"/>
          <w:sz w:val="28"/>
          <w:szCs w:val="28"/>
          <w:lang w:eastAsia="ru-RU" w:val="kk-KZ"/>
        </w:rPr>
        <w:t>тақырыбында  Жалпы білім беретін</w:t>
      </w:r>
      <w:r w:rsidR="00C67A4C">
        <w:rPr>
          <w:rFonts w:ascii="Times New Roman" w:cs="Times New Roman" w:hAnsi="Times New Roman"/>
          <w:b/>
          <w:sz w:val="28"/>
          <w:szCs w:val="28"/>
          <w:lang w:eastAsia="ru-RU" w:val="kk-KZ"/>
        </w:rPr>
        <w:t xml:space="preserve"> </w:t>
      </w:r>
      <w:r>
        <w:rPr>
          <w:rFonts w:ascii="Times New Roman" w:cs="Times New Roman" w:hAnsi="Times New Roman"/>
          <w:sz w:val="28"/>
          <w:szCs w:val="28"/>
          <w:lang w:eastAsia="ru-RU" w:val="kk-KZ"/>
        </w:rPr>
        <w:t xml:space="preserve">пәндер әдістемелік </w:t>
      </w:r>
      <w:r w:rsidR="00C67A4C" w:rsidRPr="00C67A4C">
        <w:rPr>
          <w:rFonts w:ascii="Times New Roman" w:cs="Times New Roman" w:hAnsi="Times New Roman"/>
          <w:sz w:val="28"/>
          <w:szCs w:val="28"/>
          <w:lang w:eastAsia="ru-RU" w:val="kk-KZ"/>
        </w:rPr>
        <w:t xml:space="preserve">бірлестігінің онкүндігі аясында    </w:t>
      </w:r>
      <w:r w:rsidR="00C67A4C" w:rsidRPr="00E12F54">
        <w:rPr>
          <w:rFonts w:ascii="Times New Roman" w:cs="Times New Roman" w:hAnsi="Times New Roman"/>
          <w:sz w:val="28"/>
          <w:szCs w:val="28"/>
          <w:lang w:eastAsia="ru-RU" w:val="kk-KZ"/>
        </w:rPr>
        <w:t>«Волейбол»</w:t>
      </w:r>
      <w:r w:rsidR="00C67A4C" w:rsidRPr="00C67A4C">
        <w:rPr>
          <w:rFonts w:ascii="Times New Roman" w:cs="Times New Roman" w:hAnsi="Times New Roman"/>
          <w:b/>
          <w:sz w:val="28"/>
          <w:szCs w:val="28"/>
          <w:lang w:eastAsia="ru-RU" w:val="kk-KZ"/>
        </w:rPr>
        <w:t xml:space="preserve"> </w:t>
      </w:r>
      <w:r w:rsidR="00C67A4C" w:rsidRPr="00C67A4C">
        <w:rPr>
          <w:rFonts w:ascii="Times New Roman" w:cs="Times New Roman" w:hAnsi="Times New Roman"/>
          <w:sz w:val="28"/>
          <w:szCs w:val="28"/>
          <w:lang w:eastAsia="ru-RU" w:val="kk-KZ"/>
        </w:rPr>
        <w:t xml:space="preserve">   жарысы өтті.</w:t>
      </w:r>
      <w:r>
        <w:rPr>
          <w:rFonts w:ascii="Times New Roman" w:cs="Times New Roman" w:hAnsi="Times New Roman"/>
          <w:sz w:val="28"/>
          <w:szCs w:val="28"/>
          <w:lang w:eastAsia="ru-RU" w:val="kk-KZ"/>
        </w:rPr>
        <w:t xml:space="preserve"> Жарысқа мбарлығы жеті команда қатысты</w:t>
      </w:r>
      <w:bookmarkStart w:id="0" w:name="_GoBack"/>
      <w:bookmarkEnd w:id="0"/>
      <w:r w:rsidR="00C67A4C" w:rsidRPr="00C67A4C">
        <w:rPr>
          <w:rFonts w:ascii="Times New Roman" w:cs="Times New Roman" w:hAnsi="Times New Roman"/>
          <w:sz w:val="28"/>
          <w:szCs w:val="28"/>
          <w:lang w:eastAsia="ru-RU" w:val="kk-KZ"/>
        </w:rPr>
        <w:t xml:space="preserve">.                                                       </w:t>
      </w:r>
      <w:r w:rsidR="00C67A4C" w:rsidRPr="00C67A4C">
        <w:rPr>
          <w:rFonts w:ascii="Times New Roman" w:cs="Times New Roman" w:hAnsi="Times New Roman"/>
          <w:sz w:val="28"/>
          <w:szCs w:val="28"/>
          <w:lang w:eastAsia="ru-RU" w:val="kk-KZ"/>
        </w:rPr>
        <w:t xml:space="preserve">                  </w:t>
      </w:r>
      <w:r w:rsidR="00C67A4C" w:rsidRPr="00C67A4C">
        <w:rPr>
          <w:rFonts w:ascii="Times New Roman" w:cs="Times New Roman" w:hAnsi="Times New Roman"/>
          <w:sz w:val="28"/>
          <w:szCs w:val="28"/>
          <w:lang w:eastAsia="ru-RU" w:val="kk-KZ"/>
        </w:rPr>
        <w:t>Нәтижесінде</w:t>
      </w:r>
      <w:r>
        <w:rPr>
          <w:rFonts w:ascii="Times New Roman" w:cs="Times New Roman" w:hAnsi="Times New Roman"/>
          <w:sz w:val="28"/>
          <w:szCs w:val="28"/>
          <w:lang w:eastAsia="ru-RU" w:val="kk-KZ"/>
        </w:rPr>
        <w:t>:</w:t>
      </w:r>
      <w:r w:rsidR="00C67A4C" w:rsidRPr="00C67A4C">
        <w:rPr>
          <w:rFonts w:ascii="Times New Roman" w:cs="Times New Roman" w:hAnsi="Times New Roman"/>
          <w:sz w:val="28"/>
          <w:szCs w:val="28"/>
          <w:lang w:eastAsia="ru-RU" w:val="kk-KZ"/>
        </w:rPr>
        <w:t xml:space="preserve">    </w:t>
      </w:r>
    </w:p>
    <w:p w:rsidP="00C67A4C" w:rsidR="00E12F54" w:rsidRDefault="00E12F54">
      <w:pPr>
        <w:pStyle w:val="a3"/>
        <w:jc w:val="both"/>
        <w:rPr>
          <w:rFonts w:ascii="Times New Roman" w:cs="Times New Roman" w:hAnsi="Times New Roman"/>
          <w:sz w:val="28"/>
          <w:szCs w:val="28"/>
          <w:lang w:eastAsia="ru-RU" w:val="kk-KZ"/>
        </w:rPr>
      </w:pPr>
      <w:r>
        <w:rPr>
          <w:rFonts w:ascii="Times New Roman" w:cs="Times New Roman" w:hAnsi="Times New Roman"/>
          <w:sz w:val="28"/>
          <w:szCs w:val="28"/>
          <w:lang w:eastAsia="ru-RU" w:val="kk-KZ"/>
        </w:rPr>
        <w:t>I-орын. Жетісу құрылыс</w:t>
      </w:r>
      <w:r w:rsidR="00C67A4C" w:rsidRPr="00C67A4C">
        <w:rPr>
          <w:rFonts w:ascii="Times New Roman" w:cs="Times New Roman" w:hAnsi="Times New Roman"/>
          <w:sz w:val="28"/>
          <w:szCs w:val="28"/>
          <w:lang w:eastAsia="ru-RU" w:val="kk-KZ"/>
        </w:rPr>
        <w:t>-техникалық колледжінің командасы                                             II-орын. Талдықорған «Авиценна»медициналық кол</w:t>
      </w:r>
      <w:r w:rsidR="00C67A4C" w:rsidRPr="00C67A4C">
        <w:rPr>
          <w:rFonts w:ascii="Times New Roman" w:cs="Times New Roman" w:hAnsi="Times New Roman"/>
          <w:sz w:val="28"/>
          <w:szCs w:val="28"/>
          <w:lang w:eastAsia="ru-RU" w:val="kk-KZ"/>
        </w:rPr>
        <w:t xml:space="preserve">леджі </w:t>
      </w:r>
    </w:p>
    <w:p w:rsidP="00E12F54" w:rsidR="00C67A4C" w:rsidRDefault="00C67A4C" w:rsidRPr="00E12F54">
      <w:pPr>
        <w:pStyle w:val="a3"/>
        <w:jc w:val="both"/>
        <w:rPr>
          <w:rFonts w:ascii="Times New Roman" w:cs="Times New Roman" w:hAnsi="Times New Roman"/>
          <w:b/>
          <w:sz w:val="28"/>
          <w:szCs w:val="28"/>
          <w:lang w:val="kk-KZ"/>
        </w:rPr>
      </w:pPr>
      <w:r w:rsidRPr="00C67A4C">
        <w:rPr>
          <w:rFonts w:ascii="Times New Roman" w:cs="Times New Roman" w:hAnsi="Times New Roman"/>
          <w:sz w:val="28"/>
          <w:szCs w:val="28"/>
          <w:lang w:eastAsia="ru-RU" w:val="kk-KZ"/>
        </w:rPr>
        <w:t>III-орын.</w:t>
      </w:r>
      <w:r w:rsidR="00E12F54">
        <w:rPr>
          <w:rFonts w:ascii="Times New Roman" w:cs="Times New Roman" w:hAnsi="Times New Roman"/>
          <w:sz w:val="28"/>
          <w:szCs w:val="28"/>
          <w:lang w:eastAsia="ru-RU" w:val="kk-KZ"/>
        </w:rPr>
        <w:t xml:space="preserve"> </w:t>
      </w:r>
      <w:r w:rsidRPr="00C67A4C">
        <w:rPr>
          <w:rFonts w:ascii="Times New Roman" w:cs="Times New Roman" w:hAnsi="Times New Roman"/>
          <w:sz w:val="28"/>
          <w:szCs w:val="28"/>
          <w:lang w:eastAsia="ru-RU" w:val="kk-KZ"/>
        </w:rPr>
        <w:t>Талдықорған «Индустриялық» колледжі</w:t>
      </w:r>
    </w:p>
    <w:p w:rsidP="00DA335A" w:rsidR="00657714" w:rsidRDefault="00DC652E">
      <w:pPr>
        <w:spacing w:after="0" w:line="240" w:lineRule="auto"/>
        <w:ind w:firstLine="708"/>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17.11.2023 күні шет тілі пәнінің оқытушысы Дүйсен Бахытгүл «</w:t>
      </w:r>
      <w:r w:rsidRPr="00B66E65">
        <w:rPr>
          <w:rFonts w:ascii="Times New Roman" w:cs="Times New Roman" w:hAnsi="Times New Roman"/>
          <w:sz w:val="28"/>
          <w:shd w:color="auto" w:fill="FFFFFF" w:val="clear"/>
          <w:lang w:val="kk-KZ"/>
        </w:rPr>
        <w:t>Giving advice on how to reduce stress</w:t>
      </w:r>
      <w:r>
        <w:rPr>
          <w:rFonts w:ascii="Times New Roman" w:cs="Times New Roman" w:hAnsi="Times New Roman"/>
          <w:sz w:val="28"/>
          <w:shd w:color="auto" w:fill="FFFFFF" w:val="clear"/>
          <w:lang w:val="kk-KZ"/>
        </w:rPr>
        <w:t>»</w:t>
      </w:r>
      <w:r w:rsidRPr="00B66E65">
        <w:rPr>
          <w:rFonts w:ascii="Times New Roman" w:cs="Times New Roman" w:hAnsi="Times New Roman"/>
          <w:sz w:val="28"/>
          <w:shd w:color="auto" w:fill="FFFFFF" w:val="clear"/>
          <w:lang w:val="kk-KZ"/>
        </w:rPr>
        <w:t xml:space="preserve"> </w:t>
      </w:r>
      <w:r w:rsidR="00B66E65" w:rsidRPr="00B66E65">
        <w:rPr>
          <w:rFonts w:ascii="Times New Roman" w:cs="Times New Roman" w:hAnsi="Times New Roman"/>
          <w:sz w:val="28"/>
          <w:shd w:color="auto" w:fill="FFFFFF" w:val="clear"/>
          <w:lang w:val="kk-KZ"/>
        </w:rPr>
        <w:t>та</w:t>
      </w:r>
      <w:r w:rsidR="00B66E65">
        <w:rPr>
          <w:rFonts w:ascii="Times New Roman" w:cs="Times New Roman" w:hAnsi="Times New Roman"/>
          <w:sz w:val="28"/>
          <w:shd w:color="auto" w:fill="FFFFFF" w:val="clear"/>
          <w:lang w:val="kk-KZ"/>
        </w:rPr>
        <w:t>қырыбында 102-ЛД тобымен ашық сабақ өткізді. Сабақ басында білімалушыларды екі топқа бөліп, атау берілді. «Менің қаламым» әдіс</w:t>
      </w:r>
      <w:r w:rsidR="00726914">
        <w:rPr>
          <w:rFonts w:ascii="Times New Roman" w:cs="Times New Roman" w:hAnsi="Times New Roman"/>
          <w:sz w:val="28"/>
          <w:shd w:color="auto" w:fill="FFFFFF" w:val="clear"/>
          <w:lang w:val="kk-KZ"/>
        </w:rPr>
        <w:t>ін қолдана отырып үй тапсырмасы</w:t>
      </w:r>
      <w:r w:rsidR="00B66E65">
        <w:rPr>
          <w:rFonts w:ascii="Times New Roman" w:cs="Times New Roman" w:hAnsi="Times New Roman"/>
          <w:sz w:val="28"/>
          <w:shd w:color="auto" w:fill="FFFFFF" w:val="clear"/>
          <w:lang w:val="kk-KZ"/>
        </w:rPr>
        <w:t xml:space="preserve"> тексер</w:t>
      </w:r>
      <w:r w:rsidR="00726914">
        <w:rPr>
          <w:rFonts w:ascii="Times New Roman" w:cs="Times New Roman" w:hAnsi="Times New Roman"/>
          <w:sz w:val="28"/>
          <w:shd w:color="auto" w:fill="FFFFFF" w:val="clear"/>
          <w:lang w:val="kk-KZ"/>
        </w:rPr>
        <w:t>іл</w:t>
      </w:r>
      <w:r w:rsidR="00B66E65">
        <w:rPr>
          <w:rFonts w:ascii="Times New Roman" w:cs="Times New Roman" w:hAnsi="Times New Roman"/>
          <w:sz w:val="28"/>
          <w:shd w:color="auto" w:fill="FFFFFF" w:val="clear"/>
          <w:lang w:val="kk-KZ"/>
        </w:rPr>
        <w:t>ді. Үш тілділікті қолдана отырып, жаңа сөздермен таныстыр</w:t>
      </w:r>
      <w:r w:rsidR="00726914">
        <w:rPr>
          <w:rFonts w:ascii="Times New Roman" w:cs="Times New Roman" w:hAnsi="Times New Roman"/>
          <w:sz w:val="28"/>
          <w:shd w:color="auto" w:fill="FFFFFF" w:val="clear"/>
          <w:lang w:val="kk-KZ"/>
        </w:rPr>
        <w:t>ыл</w:t>
      </w:r>
      <w:r w:rsidR="00B66E65">
        <w:rPr>
          <w:rFonts w:ascii="Times New Roman" w:cs="Times New Roman" w:hAnsi="Times New Roman"/>
          <w:sz w:val="28"/>
          <w:shd w:color="auto" w:fill="FFFFFF" w:val="clear"/>
          <w:lang w:val="kk-KZ"/>
        </w:rPr>
        <w:t>ды. Жазылым, айтылым, тыңдалым дағдыларын қолдана отырып, сабақты жақсы өткізе білді. Топтық, жұптық және жеке жұмыстар орындатылды. Ашық сабаққа қатысқан оқытушылар тарапынан тақырыппен мамандықты байланыстыру, сөздік аудармалар әр білімалушының алдында тұру, топ студенттерінің пәнге қызығушылығын ояту сияқты ұсыныстар айтылды. Сабақ 85В  баллға бағаланды.</w:t>
      </w:r>
    </w:p>
    <w:p w:rsidP="00DA335A" w:rsidR="00726914" w:rsidRDefault="00726914">
      <w:pPr>
        <w:spacing w:after="0" w:line="240" w:lineRule="auto"/>
        <w:ind w:firstLine="708"/>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 xml:space="preserve">Жоспарға сай 21.11.2023 күні, биология пәнінің оқытушысы А.Тұрсынханова 102-ЛД топ студенттерімен «Өсімдіктердің минералды қорегі» тақырыбында ашық сабақ өткізді. Сабақтың ұйымдастыру кезеңі «Достық жылуы» тренинг жаттығуы арқылы басталды. «Зымыран сұрақтар стратегиясы» арқылы үй тапсырмасы тексерілді. Сабақта қолданылатын әртүрлі белсенді әдіс тәсілдер: «4 сурет 1 сөз», «ноутбук», «гугл»,  «білім шамы» әдістері қолданылды. Жеке және жұптық тапсырмалар берілді. Сабақ соңында «тәтті шай» әдісі арқылы кері байланыс орнатылды. </w:t>
      </w:r>
      <w:r w:rsidR="006D1528">
        <w:rPr>
          <w:rFonts w:ascii="Times New Roman" w:cs="Times New Roman" w:hAnsi="Times New Roman"/>
          <w:sz w:val="28"/>
          <w:shd w:color="auto" w:fill="FFFFFF" w:val="clear"/>
          <w:lang w:val="kk-KZ"/>
        </w:rPr>
        <w:t xml:space="preserve">Сабақ барысында үнемі кері байланыс орнату, уақытты тиімді пайдалану, білімалушылардың белсенділігін арттыру керек деп ұсыныстар айтылды. Сабақ 88В баллға бағаланды. </w:t>
      </w:r>
    </w:p>
    <w:p w:rsidP="00DA335A" w:rsidR="006D1528" w:rsidRDefault="006D1528">
      <w:pPr>
        <w:spacing w:after="0" w:line="240" w:lineRule="auto"/>
        <w:ind w:firstLine="708"/>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Шет тілі пәнінің оқытушысы А.Ауесхан 21.11.2023 күні 101-ИД топ студенттерімен «</w:t>
      </w:r>
      <w:r w:rsidRPr="006D1528">
        <w:rPr>
          <w:rFonts w:ascii="Times New Roman" w:cs="Times New Roman" w:hAnsi="Times New Roman"/>
          <w:sz w:val="28"/>
          <w:shd w:color="auto" w:fill="FFFFFF" w:val="clear"/>
          <w:lang w:val="kk-KZ"/>
        </w:rPr>
        <w:t>Robotics</w:t>
      </w:r>
      <w:r>
        <w:rPr>
          <w:rFonts w:ascii="Times New Roman" w:cs="Times New Roman" w:hAnsi="Times New Roman"/>
          <w:sz w:val="28"/>
          <w:shd w:color="auto" w:fill="FFFFFF" w:val="clear"/>
          <w:lang w:val="kk-KZ"/>
        </w:rPr>
        <w:t>» тақырыбында ашық сабақ өткізді. Оқытушы сабақтың ұйымдастыру кезеңінде әр білімалушыға (сен менің ең үздік студентімсің, сен ең мейірімді студентсің т.с.с) мадақтау сөздерін беріп, психол</w:t>
      </w:r>
      <w:r w:rsidR="00040E70">
        <w:rPr>
          <w:rFonts w:ascii="Times New Roman" w:cs="Times New Roman" w:hAnsi="Times New Roman"/>
          <w:sz w:val="28"/>
          <w:shd w:color="auto" w:fill="FFFFFF" w:val="clear"/>
          <w:lang w:val="kk-KZ"/>
        </w:rPr>
        <w:t xml:space="preserve">огиялық орта туғызды. </w:t>
      </w:r>
      <w:r w:rsidR="00040E70" w:rsidRPr="00040E70">
        <w:rPr>
          <w:rFonts w:ascii="Times New Roman" w:cs="Times New Roman" w:hAnsi="Times New Roman"/>
          <w:sz w:val="28"/>
          <w:shd w:color="auto" w:fill="FFFFFF" w:val="clear"/>
          <w:lang w:val="kk-KZ"/>
        </w:rPr>
        <w:t>Б</w:t>
      </w:r>
      <w:r w:rsidR="00040E70">
        <w:rPr>
          <w:rFonts w:ascii="Times New Roman" w:cs="Times New Roman" w:hAnsi="Times New Roman"/>
          <w:sz w:val="28"/>
          <w:shd w:color="auto" w:fill="FFFFFF" w:val="clear"/>
          <w:lang w:val="kk-KZ"/>
        </w:rPr>
        <w:t>ілімалушылар екі топқа бөлініп, КЛИЛ топ с</w:t>
      </w:r>
      <w:r>
        <w:rPr>
          <w:rFonts w:ascii="Times New Roman" w:cs="Times New Roman" w:hAnsi="Times New Roman"/>
          <w:sz w:val="28"/>
          <w:shd w:color="auto" w:fill="FFFFFF" w:val="clear"/>
          <w:lang w:val="kk-KZ"/>
        </w:rPr>
        <w:t>туденттер</w:t>
      </w:r>
      <w:r w:rsidR="00040E70">
        <w:rPr>
          <w:rFonts w:ascii="Times New Roman" w:cs="Times New Roman" w:hAnsi="Times New Roman"/>
          <w:sz w:val="28"/>
          <w:shd w:color="auto" w:fill="FFFFFF" w:val="clear"/>
          <w:lang w:val="kk-KZ"/>
        </w:rPr>
        <w:t>і</w:t>
      </w:r>
      <w:r>
        <w:rPr>
          <w:rFonts w:ascii="Times New Roman" w:cs="Times New Roman" w:hAnsi="Times New Roman"/>
          <w:sz w:val="28"/>
          <w:shd w:color="auto" w:fill="FFFFFF" w:val="clear"/>
          <w:lang w:val="kk-KZ"/>
        </w:rPr>
        <w:t xml:space="preserve"> </w:t>
      </w:r>
      <w:r w:rsidR="00040E70" w:rsidRPr="00040E70">
        <w:rPr>
          <w:rFonts w:ascii="Times New Roman" w:cs="Times New Roman" w:hAnsi="Times New Roman"/>
          <w:sz w:val="28"/>
          <w:shd w:color="auto" w:fill="FFFFFF" w:val="clear"/>
          <w:lang w:val="kk-KZ"/>
        </w:rPr>
        <w:t>мамандықпен тақырыпты байланыстыра отырып,</w:t>
      </w:r>
      <w:r w:rsidR="00040E70" w:rsidRPr="00040E70">
        <w:rPr>
          <w:rFonts w:ascii="Times New Roman" w:cs="Times New Roman" w:hAnsi="Times New Roman"/>
          <w:b/>
          <w:sz w:val="28"/>
          <w:shd w:color="auto" w:fill="FFFFFF" w:val="clear"/>
          <w:lang w:val="kk-KZ"/>
        </w:rPr>
        <w:t xml:space="preserve"> </w:t>
      </w:r>
      <w:r>
        <w:rPr>
          <w:rFonts w:ascii="Times New Roman" w:cs="Times New Roman" w:hAnsi="Times New Roman"/>
          <w:sz w:val="28"/>
          <w:shd w:color="auto" w:fill="FFFFFF" w:val="clear"/>
          <w:lang w:val="kk-KZ"/>
        </w:rPr>
        <w:t xml:space="preserve">«конструкциялау» пәнінен алған білімдерін </w:t>
      </w:r>
      <w:r w:rsidR="00040E70">
        <w:rPr>
          <w:rFonts w:ascii="Times New Roman" w:cs="Times New Roman" w:hAnsi="Times New Roman"/>
          <w:sz w:val="28"/>
          <w:shd w:color="auto" w:fill="FFFFFF" w:val="clear"/>
          <w:lang w:val="kk-KZ"/>
        </w:rPr>
        <w:t>көрсетіп</w:t>
      </w:r>
      <w:r>
        <w:rPr>
          <w:rFonts w:ascii="Times New Roman" w:cs="Times New Roman" w:hAnsi="Times New Roman"/>
          <w:sz w:val="28"/>
          <w:shd w:color="auto" w:fill="FFFFFF" w:val="clear"/>
          <w:lang w:val="kk-KZ"/>
        </w:rPr>
        <w:t>,</w:t>
      </w:r>
      <w:r w:rsidR="00040E70">
        <w:rPr>
          <w:rFonts w:ascii="Times New Roman" w:cs="Times New Roman" w:hAnsi="Times New Roman"/>
          <w:sz w:val="28"/>
          <w:shd w:color="auto" w:fill="FFFFFF" w:val="clear"/>
          <w:lang w:val="kk-KZ"/>
        </w:rPr>
        <w:t xml:space="preserve"> робот құрастырды. Ал екінші топ «</w:t>
      </w:r>
      <w:r w:rsidR="00040E70" w:rsidRPr="00040E70">
        <w:rPr>
          <w:rFonts w:ascii="Times New Roman" w:cs="Times New Roman" w:hAnsi="Times New Roman"/>
          <w:sz w:val="28"/>
          <w:shd w:color="auto" w:fill="FFFFFF" w:val="clear"/>
          <w:lang w:val="kk-KZ"/>
        </w:rPr>
        <w:t>I am a robot</w:t>
      </w:r>
      <w:r w:rsidR="00040E70">
        <w:rPr>
          <w:rFonts w:ascii="Times New Roman" w:cs="Times New Roman" w:hAnsi="Times New Roman"/>
          <w:sz w:val="28"/>
          <w:shd w:color="auto" w:fill="FFFFFF" w:val="clear"/>
          <w:lang w:val="kk-KZ"/>
        </w:rPr>
        <w:t xml:space="preserve">» әнін орындады. Үштілділікті қолдана отырып, жаңа сөздер түсіндірілді. Тақырыпты түсіндіру барысында электронды кітап қолданылды. Жеке, жұптық, топтық жұмыстар жүргізілді. Сабақ барысында заманауи оқытудың әртүрлі белсенді әдіс-тәсілдері: «Ойлан да жауап бер», «үш қадамнан тұратын сұхбат», ментиметер әдістері қолданылды. Сабақ </w:t>
      </w:r>
      <w:r w:rsidR="00040E70">
        <w:rPr>
          <w:rFonts w:ascii="Times New Roman" w:cs="Times New Roman" w:hAnsi="Times New Roman"/>
          <w:sz w:val="28"/>
          <w:shd w:color="auto" w:fill="FFFFFF" w:val="clear"/>
          <w:lang w:val="kk-KZ"/>
        </w:rPr>
        <w:lastRenderedPageBreak/>
        <w:t>соңында чек параққа сай барлық студенттерді бағалап, рефлексия жүргізілді. Білім алушылар сабаққа аса белсенділікпен қатысты. Сабақ жоғары деңгейде өтті. Ашық сабаққа қатысқан оқытушылар тарапынан сабақ 95А баллға бағаланды.</w:t>
      </w:r>
    </w:p>
    <w:p w:rsidP="00DA335A" w:rsidR="00C2322B" w:rsidRDefault="00E14BF5">
      <w:pPr>
        <w:spacing w:after="0" w:line="240" w:lineRule="auto"/>
        <w:ind w:firstLine="708"/>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 xml:space="preserve">22.11.2023 күні орыс тілі пәнінің оқытушысы М.Баймұханбетова «Толстый и тонкий» тақырыбында 103-ЭЖ топ білімалушыларымен ашық сабақ өткізді. </w:t>
      </w:r>
      <w:r w:rsidR="00120993">
        <w:rPr>
          <w:rFonts w:ascii="Times New Roman" w:cs="Times New Roman" w:hAnsi="Times New Roman"/>
          <w:sz w:val="28"/>
          <w:shd w:color="auto" w:fill="FFFFFF" w:val="clear"/>
          <w:lang w:val="kk-KZ"/>
        </w:rPr>
        <w:t xml:space="preserve">Сабақ басында топта психологиялық ортаны туғызып, білімалушылар көтеріңкі көңіл күймен бүгінгі күнге бір-біріне сәттілік тілеумен бастады. Сабақтың тақырыбын, мақсатын түсіндіріп, студенттерге ой қозғау сұрақтарын қойды. Иллюстрация әдісі, Глоссарий стратегиясы, флипчарт және венн диаграммасы әдістері қолданылды. Жеке, жұптық, топтық тапсырмалар орындалды. Ашық сабаққа топ студенттері аса жоғары белсенділікпен қатысты. Оқытушының сабақты түсіндіруі, сөйлеу мәнері </w:t>
      </w:r>
      <w:r w:rsidR="00C2322B">
        <w:rPr>
          <w:rFonts w:ascii="Times New Roman" w:cs="Times New Roman" w:hAnsi="Times New Roman"/>
          <w:sz w:val="28"/>
          <w:shd w:color="auto" w:fill="FFFFFF" w:val="clear"/>
          <w:lang w:val="kk-KZ"/>
        </w:rPr>
        <w:t xml:space="preserve">өте жақсы. Сабақ 90А баллға бағаланды. </w:t>
      </w:r>
    </w:p>
    <w:p w:rsidP="00DA335A" w:rsidR="00A16795" w:rsidRDefault="00C2322B">
      <w:pPr>
        <w:spacing w:after="0" w:line="240" w:lineRule="auto"/>
        <w:ind w:firstLine="708"/>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22.11.2023 күні «Білімді ұрпақ – ұлт болашағы»</w:t>
      </w:r>
      <w:r w:rsidR="00C17AAB">
        <w:rPr>
          <w:rFonts w:ascii="Times New Roman" w:cs="Times New Roman" w:hAnsi="Times New Roman"/>
          <w:sz w:val="28"/>
          <w:shd w:color="auto" w:fill="FFFFFF" w:val="clear"/>
          <w:lang w:val="kk-KZ"/>
        </w:rPr>
        <w:t xml:space="preserve"> атты ж</w:t>
      </w:r>
      <w:r>
        <w:rPr>
          <w:rFonts w:ascii="Times New Roman" w:cs="Times New Roman" w:hAnsi="Times New Roman"/>
          <w:sz w:val="28"/>
          <w:shd w:color="auto" w:fill="FFFFFF" w:val="clear"/>
          <w:lang w:val="kk-KZ"/>
        </w:rPr>
        <w:t>алпы білім беретін пәндер бойынша техникалық және кәсіптік, орта білімнен кейінгі білім беру ұйымдарының 2-курс студенттеріне арналған</w:t>
      </w:r>
      <w:r w:rsidR="00C17AAB">
        <w:rPr>
          <w:rFonts w:ascii="Times New Roman" w:cs="Times New Roman" w:hAnsi="Times New Roman"/>
          <w:sz w:val="28"/>
          <w:shd w:color="auto" w:fill="FFFFFF" w:val="clear"/>
          <w:lang w:val="kk-KZ"/>
        </w:rPr>
        <w:t xml:space="preserve"> математика және физика пәнінен </w:t>
      </w:r>
      <w:r>
        <w:rPr>
          <w:rFonts w:ascii="Times New Roman" w:cs="Times New Roman" w:hAnsi="Times New Roman"/>
          <w:sz w:val="28"/>
          <w:shd w:color="auto" w:fill="FFFFFF" w:val="clear"/>
          <w:lang w:val="kk-KZ"/>
        </w:rPr>
        <w:t xml:space="preserve">аймақтық олимпиада өткізілді. Олимпиада екі кезеңнен тұрды. </w:t>
      </w:r>
    </w:p>
    <w:p w:rsidP="00DA335A" w:rsidR="00A16795" w:rsidRDefault="00C2322B">
      <w:pPr>
        <w:spacing w:after="0" w:line="240" w:lineRule="auto"/>
        <w:ind w:firstLine="708"/>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1</w:t>
      </w:r>
      <w:r w:rsidR="00A16795">
        <w:rPr>
          <w:rFonts w:ascii="Times New Roman" w:cs="Times New Roman" w:hAnsi="Times New Roman"/>
          <w:sz w:val="28"/>
          <w:shd w:color="auto" w:fill="FFFFFF" w:val="clear"/>
          <w:lang w:val="kk-KZ"/>
        </w:rPr>
        <w:t>-кезең. Жалпы тест тапсырмалары</w:t>
      </w:r>
    </w:p>
    <w:p w:rsidP="00DA335A" w:rsidR="00A16795" w:rsidRDefault="00C2322B">
      <w:pPr>
        <w:spacing w:after="0" w:line="240" w:lineRule="auto"/>
        <w:ind w:firstLine="708"/>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2-кезең</w:t>
      </w:r>
      <w:r w:rsidR="00C17AAB">
        <w:rPr>
          <w:rFonts w:ascii="Times New Roman" w:cs="Times New Roman" w:hAnsi="Times New Roman"/>
          <w:sz w:val="28"/>
          <w:shd w:color="auto" w:fill="FFFFFF" w:val="clear"/>
          <w:lang w:val="kk-KZ"/>
        </w:rPr>
        <w:t xml:space="preserve"> математика, физика пәндері бойынша есептер.</w:t>
      </w:r>
      <w:r>
        <w:rPr>
          <w:rFonts w:ascii="Times New Roman" w:cs="Times New Roman" w:hAnsi="Times New Roman"/>
          <w:sz w:val="28"/>
          <w:shd w:color="auto" w:fill="FFFFFF" w:val="clear"/>
          <w:lang w:val="kk-KZ"/>
        </w:rPr>
        <w:t xml:space="preserve"> </w:t>
      </w:r>
    </w:p>
    <w:p w:rsidP="00DA335A" w:rsidR="00040E70" w:rsidRDefault="00C2322B">
      <w:pPr>
        <w:spacing w:after="0" w:line="240" w:lineRule="auto"/>
        <w:ind w:firstLine="708"/>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 xml:space="preserve">Олимпиадаға 25 оқу орыннан 47 білімалушы қатысты. </w:t>
      </w:r>
      <w:r w:rsidR="00C17AAB">
        <w:rPr>
          <w:rFonts w:ascii="Times New Roman" w:cs="Times New Roman" w:hAnsi="Times New Roman"/>
          <w:sz w:val="28"/>
          <w:shd w:color="auto" w:fill="FFFFFF" w:val="clear"/>
          <w:lang w:val="kk-KZ"/>
        </w:rPr>
        <w:t>Аймақтық олимпиаданың қорытындысы</w:t>
      </w:r>
      <w:r w:rsidR="00A16795">
        <w:rPr>
          <w:rFonts w:ascii="Times New Roman" w:cs="Times New Roman" w:hAnsi="Times New Roman"/>
          <w:sz w:val="28"/>
          <w:shd w:color="auto" w:fill="FFFFFF" w:val="clear"/>
          <w:lang w:val="kk-KZ"/>
        </w:rPr>
        <w:t xml:space="preserve"> төмендегідей болды.</w:t>
      </w:r>
      <w:r w:rsidR="00C17AAB">
        <w:rPr>
          <w:rFonts w:ascii="Times New Roman" w:cs="Times New Roman" w:hAnsi="Times New Roman"/>
          <w:sz w:val="28"/>
          <w:shd w:color="auto" w:fill="FFFFFF" w:val="clear"/>
          <w:lang w:val="kk-KZ"/>
        </w:rPr>
        <w:t xml:space="preserve"> </w:t>
      </w:r>
    </w:p>
    <w:p w:rsidP="00C17AAB" w:rsidR="00C17AAB" w:rsidRDefault="00C17AAB" w:rsidRPr="00C17AAB">
      <w:pPr>
        <w:spacing w:after="0" w:line="240" w:lineRule="auto"/>
        <w:jc w:val="both"/>
        <w:rPr>
          <w:rFonts w:ascii="Times New Roman" w:cs="Times New Roman" w:hAnsi="Times New Roman"/>
          <w:b/>
          <w:sz w:val="28"/>
          <w:shd w:color="auto" w:fill="FFFFFF" w:val="clear"/>
          <w:lang w:val="kk-KZ"/>
        </w:rPr>
      </w:pPr>
      <w:r w:rsidRPr="00C17AAB">
        <w:rPr>
          <w:rFonts w:ascii="Times New Roman" w:cs="Times New Roman" w:hAnsi="Times New Roman"/>
          <w:b/>
          <w:sz w:val="28"/>
          <w:shd w:color="auto" w:fill="FFFFFF" w:val="clear"/>
          <w:lang w:val="kk-KZ"/>
        </w:rPr>
        <w:t>Математика бағыты бойынша</w:t>
      </w:r>
      <w:r>
        <w:rPr>
          <w:rFonts w:ascii="Times New Roman" w:cs="Times New Roman" w:hAnsi="Times New Roman"/>
          <w:b/>
          <w:sz w:val="28"/>
          <w:shd w:color="auto" w:fill="FFFFFF" w:val="clear"/>
          <w:lang w:val="kk-KZ"/>
        </w:rPr>
        <w:t>:</w:t>
      </w:r>
    </w:p>
    <w:p w:rsidP="00C17AAB" w:rsidR="00C17AAB" w:rsidRDefault="00C17AAB">
      <w:pPr>
        <w:spacing w:after="0" w:line="240" w:lineRule="auto"/>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1-орын – Жаркент жоғары педагогикалық колледжінің студенті Тұрсын Жанерке Мұратқызы</w:t>
      </w:r>
    </w:p>
    <w:p w:rsidP="00C17AAB" w:rsidR="00C17AAB" w:rsidRDefault="00C17AAB">
      <w:pPr>
        <w:spacing w:after="0" w:line="240" w:lineRule="auto"/>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2-орын – Талдықорған жоғары медициналық колледжінің студенті Асан Асемай</w:t>
      </w:r>
    </w:p>
    <w:p w:rsidP="00C17AAB" w:rsidR="00C17AAB" w:rsidRDefault="00C17AAB">
      <w:pPr>
        <w:spacing w:after="0" w:line="240" w:lineRule="auto"/>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2-орын – Жаркент жоғары педагогикалық колледжінің студенті Мұхамеди Таңшолпан Бейбітқызы</w:t>
      </w:r>
    </w:p>
    <w:p w:rsidP="00C17AAB" w:rsidR="00C17AAB" w:rsidRDefault="00C17AAB">
      <w:pPr>
        <w:spacing w:after="0" w:line="240" w:lineRule="auto"/>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3-орын – Жетісу құрылыс-техникалық колледжінің студенті Турсын Ернат</w:t>
      </w:r>
    </w:p>
    <w:p w:rsidP="00C17AAB" w:rsidR="00C17AAB" w:rsidRDefault="00C17AAB">
      <w:pPr>
        <w:spacing w:after="0" w:line="240" w:lineRule="auto"/>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3-орын – Талдықорған индустриялық колледжінің студенті Ерболулы Дамир</w:t>
      </w:r>
    </w:p>
    <w:p w:rsidP="00C17AAB" w:rsidR="00C17AAB" w:rsidRDefault="00C17AAB">
      <w:pPr>
        <w:spacing w:after="0" w:line="240" w:lineRule="auto"/>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3-орын – Жаркент жоғары педагогикалық колледжінің студенті Едалова Елизавета Владимировна</w:t>
      </w:r>
    </w:p>
    <w:p w:rsidP="00C17AAB" w:rsidR="00C17AAB" w:rsidRDefault="00C17AAB" w:rsidRPr="00C17AAB">
      <w:pPr>
        <w:spacing w:after="0" w:line="240" w:lineRule="auto"/>
        <w:jc w:val="both"/>
        <w:rPr>
          <w:rFonts w:ascii="Times New Roman" w:cs="Times New Roman" w:hAnsi="Times New Roman"/>
          <w:b/>
          <w:sz w:val="28"/>
          <w:shd w:color="auto" w:fill="FFFFFF" w:val="clear"/>
          <w:lang w:val="kk-KZ"/>
        </w:rPr>
      </w:pPr>
      <w:r w:rsidRPr="00C17AAB">
        <w:rPr>
          <w:rFonts w:ascii="Times New Roman" w:cs="Times New Roman" w:hAnsi="Times New Roman"/>
          <w:b/>
          <w:sz w:val="28"/>
          <w:shd w:color="auto" w:fill="FFFFFF" w:val="clear"/>
          <w:lang w:val="kk-KZ"/>
        </w:rPr>
        <w:t>Физика пәні бойынша:</w:t>
      </w:r>
    </w:p>
    <w:p w:rsidP="00C17AAB" w:rsidR="00C17AAB" w:rsidRDefault="00C17AAB">
      <w:pPr>
        <w:spacing w:after="0" w:line="240" w:lineRule="auto"/>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1-орын – Талдықорған жоғары политехникалық колледжінің студенті Жалбенова Айла</w:t>
      </w:r>
    </w:p>
    <w:p w:rsidP="00C17AAB" w:rsidR="00C17AAB" w:rsidRDefault="00C17AAB">
      <w:pPr>
        <w:spacing w:after="0" w:line="240" w:lineRule="auto"/>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2-орын – Жетісу құрылыс-техникалық колледжінің студенті Нұрсерік Жаная</w:t>
      </w:r>
    </w:p>
    <w:p w:rsidP="00C17AAB" w:rsidR="00C17AAB" w:rsidRDefault="00C17AAB">
      <w:pPr>
        <w:spacing w:after="0" w:line="240" w:lineRule="auto"/>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 xml:space="preserve">2-орын – Жетісу құрылыс-техникалық колледжінің студенті Алданыш Балдаурен </w:t>
      </w:r>
    </w:p>
    <w:p w:rsidP="00C17AAB" w:rsidR="00C17AAB" w:rsidRDefault="00C17AAB">
      <w:pPr>
        <w:spacing w:after="0" w:line="240" w:lineRule="auto"/>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 xml:space="preserve">3-орын – Жаркент көпсалалы колледжінің студенті </w:t>
      </w:r>
      <w:r w:rsidR="002C0DA3">
        <w:rPr>
          <w:rFonts w:ascii="Times New Roman" w:cs="Times New Roman" w:hAnsi="Times New Roman"/>
          <w:sz w:val="28"/>
          <w:shd w:color="auto" w:fill="FFFFFF" w:val="clear"/>
          <w:lang w:val="kk-KZ"/>
        </w:rPr>
        <w:t>Исмаилова Адилям Асимжановна</w:t>
      </w:r>
    </w:p>
    <w:p w:rsidP="00C17AAB" w:rsidR="002C0DA3" w:rsidRDefault="002C0DA3">
      <w:pPr>
        <w:spacing w:after="0" w:line="240" w:lineRule="auto"/>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3-орын – Ақсу агротехникалық колледжінің студенті Жапаров Амир</w:t>
      </w:r>
    </w:p>
    <w:p w:rsidP="00C17AAB" w:rsidR="002C0DA3" w:rsidRDefault="002C0DA3">
      <w:pPr>
        <w:spacing w:after="0" w:line="240" w:lineRule="auto"/>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 xml:space="preserve">3-орын – Текелі кәсіптік колледжінің студенті Колесников Антон Сергеевич </w:t>
      </w:r>
    </w:p>
    <w:p w:rsidP="00A16795" w:rsidR="008D6404" w:rsidRDefault="00A16795">
      <w:pPr>
        <w:spacing w:after="0" w:line="240" w:lineRule="auto"/>
        <w:ind w:firstLine="708"/>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 xml:space="preserve">23.11.2023 күні информатика және өндірісті автоматтандыру пәнінен «Слайдқа қолданылатын эффектілер» тақырыбында 204-ЭЖ топ </w:t>
      </w:r>
      <w:r>
        <w:rPr>
          <w:rFonts w:ascii="Times New Roman" w:cs="Times New Roman" w:hAnsi="Times New Roman"/>
          <w:sz w:val="28"/>
          <w:shd w:color="auto" w:fill="FFFFFF" w:val="clear"/>
          <w:lang w:val="kk-KZ"/>
        </w:rPr>
        <w:lastRenderedPageBreak/>
        <w:t xml:space="preserve">студенттерімен ашық сабақ өткізді. Сабақтың басында информатика кабинетінің ішкі қауіпсіздік ережесімен таныстырып, құрал-жабдықтардың толықтығын тексерді. Білімалушылар </w:t>
      </w:r>
      <w:r w:rsidRPr="00A16795">
        <w:rPr>
          <w:rFonts w:ascii="Times New Roman" w:cs="Times New Roman" w:hAnsi="Times New Roman"/>
          <w:sz w:val="28"/>
          <w:shd w:color="auto" w:fill="FFFFFF" w:val="clear"/>
          <w:lang w:val="kk-KZ"/>
        </w:rPr>
        <w:t>qaz math</w:t>
      </w:r>
      <w:r>
        <w:rPr>
          <w:rFonts w:ascii="Times New Roman" w:cs="Times New Roman" w:hAnsi="Times New Roman"/>
          <w:sz w:val="28"/>
          <w:shd w:color="auto" w:fill="FFFFFF" w:val="clear"/>
          <w:lang w:val="kk-KZ"/>
        </w:rPr>
        <w:t xml:space="preserve"> бағдарламасының көмегімен екі топқа бөлінді. Барлық қатысқан білімалушылар саны: 12. </w:t>
      </w:r>
      <w:r w:rsidR="008D6404">
        <w:rPr>
          <w:rFonts w:ascii="Times New Roman" w:cs="Times New Roman" w:hAnsi="Times New Roman"/>
          <w:sz w:val="28"/>
          <w:shd w:color="auto" w:fill="FFFFFF" w:val="clear"/>
          <w:lang w:val="kk-KZ"/>
        </w:rPr>
        <w:t xml:space="preserve">Оқытушы қазіргі заманауи АКТ ресурстары: </w:t>
      </w:r>
      <w:r w:rsidR="008D6404" w:rsidRPr="00A16795">
        <w:rPr>
          <w:rFonts w:ascii="Times New Roman" w:cs="Times New Roman" w:hAnsi="Times New Roman"/>
          <w:sz w:val="28"/>
          <w:shd w:color="auto" w:fill="FFFFFF" w:val="clear"/>
          <w:lang w:val="kk-KZ"/>
        </w:rPr>
        <w:t>qaz math</w:t>
      </w:r>
      <w:r w:rsidR="008D6404">
        <w:rPr>
          <w:rFonts w:ascii="Times New Roman" w:cs="Times New Roman" w:hAnsi="Times New Roman"/>
          <w:sz w:val="28"/>
          <w:shd w:color="auto" w:fill="FFFFFF" w:val="clear"/>
          <w:lang w:val="kk-KZ"/>
        </w:rPr>
        <w:t xml:space="preserve">, </w:t>
      </w:r>
      <w:r w:rsidR="008D6404" w:rsidRPr="008D6404">
        <w:rPr>
          <w:rFonts w:ascii="Times New Roman" w:cs="Times New Roman" w:hAnsi="Times New Roman"/>
          <w:sz w:val="28"/>
          <w:shd w:color="auto" w:fill="FFFFFF" w:val="clear"/>
          <w:lang w:val="kk-KZ"/>
        </w:rPr>
        <w:t>wordwall, mentimeter</w:t>
      </w:r>
      <w:r w:rsidR="008D6404">
        <w:rPr>
          <w:rFonts w:ascii="Times New Roman" w:cs="Times New Roman" w:hAnsi="Times New Roman"/>
          <w:sz w:val="28"/>
          <w:shd w:color="auto" w:fill="FFFFFF" w:val="clear"/>
          <w:lang w:val="kk-KZ"/>
        </w:rPr>
        <w:t xml:space="preserve"> қолдана отырып, студенттердің сабаққа деген қызығушылықтарын арттырды. Оқытушының сөйлеу мәнері, өзін-өзі ұстауы, білімалушылармен кері байланыс орнатуы өте жақсы болды.  </w:t>
      </w:r>
      <w:r w:rsidR="008D6404" w:rsidRPr="008D6404">
        <w:rPr>
          <w:rFonts w:ascii="Times New Roman" w:cs="Times New Roman" w:hAnsi="Times New Roman"/>
          <w:sz w:val="28"/>
          <w:shd w:color="auto" w:fill="FFFFFF" w:val="clear"/>
          <w:lang w:val="kk-KZ"/>
        </w:rPr>
        <w:t xml:space="preserve"> </w:t>
      </w:r>
      <w:r w:rsidR="008D6404">
        <w:rPr>
          <w:rFonts w:ascii="Times New Roman" w:cs="Times New Roman" w:hAnsi="Times New Roman"/>
          <w:sz w:val="28"/>
          <w:shd w:color="auto" w:fill="FFFFFF" w:val="clear"/>
          <w:lang w:val="kk-KZ"/>
        </w:rPr>
        <w:t>Ашық сабақ барысында айтылған кемшіліктер: Хронометражды сақтау, барлық білімалушылардың оқу іс әрекетіне белсене қатысуын қадағалау, дәптермен жұмыстың болмауы. Сабақ 80В баллға бағаланды.</w:t>
      </w:r>
    </w:p>
    <w:p w:rsidP="008265AD" w:rsidR="00F712C9" w:rsidRDefault="008D6404">
      <w:pPr>
        <w:spacing w:after="0" w:line="240" w:lineRule="auto"/>
        <w:ind w:firstLine="708"/>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 xml:space="preserve">Онкүндік жоспарына сәйкес А.Имаммагзумова 203-ЖӨ топ студенттерімен «Формуламен жұмыс» тақырыбында ашық сабақ өткізді. </w:t>
      </w:r>
      <w:r w:rsidR="008265AD">
        <w:rPr>
          <w:rFonts w:ascii="Times New Roman" w:cs="Times New Roman" w:hAnsi="Times New Roman"/>
          <w:sz w:val="28"/>
          <w:shd w:color="auto" w:fill="FFFFFF" w:val="clear"/>
          <w:lang w:val="kk-KZ"/>
        </w:rPr>
        <w:t xml:space="preserve">Ұйымдастыру кезеңінде білімалушылардың сабаққа зейінін аударып, топта «сағат дос» стратегиясы арқылы психологиялық ахуал орнатты. «Қателескен оқытушы» әдісі арқылы үй жұмысын тексерілді. Сабақ барысында интернет қосымшасы </w:t>
      </w:r>
      <w:r w:rsidR="008265AD" w:rsidRPr="008265AD">
        <w:rPr>
          <w:rFonts w:ascii="Times New Roman" w:cs="Times New Roman" w:hAnsi="Times New Roman"/>
          <w:sz w:val="28"/>
          <w:shd w:color="auto" w:fill="FFFFFF" w:val="clear"/>
          <w:lang w:val="kk-KZ"/>
        </w:rPr>
        <w:t>wordwall</w:t>
      </w:r>
      <w:r w:rsidR="008265AD">
        <w:rPr>
          <w:rFonts w:ascii="Times New Roman" w:cs="Times New Roman" w:hAnsi="Times New Roman"/>
          <w:sz w:val="28"/>
          <w:shd w:color="auto" w:fill="FFFFFF" w:val="clear"/>
          <w:lang w:val="kk-KZ"/>
        </w:rPr>
        <w:t xml:space="preserve">, тарсия, сөздерді ретте, онлайн фаззл, ҚҚҚ әдістері қолданылды. Топтық, жұптық, жеке тапсырмалар орындатылып, әр кезеңде оқытушы тарапынан </w:t>
      </w:r>
      <w:r w:rsidR="009752D9">
        <w:rPr>
          <w:rFonts w:ascii="Times New Roman" w:cs="Times New Roman" w:hAnsi="Times New Roman"/>
          <w:sz w:val="28"/>
          <w:shd w:color="auto" w:fill="FFFFFF" w:val="clear"/>
          <w:lang w:val="kk-KZ"/>
        </w:rPr>
        <w:t xml:space="preserve">кері байланыс орнатылды. </w:t>
      </w:r>
      <w:r w:rsidR="003076BD">
        <w:rPr>
          <w:rFonts w:ascii="Times New Roman" w:cs="Times New Roman" w:hAnsi="Times New Roman"/>
          <w:sz w:val="28"/>
          <w:shd w:color="auto" w:fill="FFFFFF" w:val="clear"/>
          <w:lang w:val="kk-KZ"/>
        </w:rPr>
        <w:t xml:space="preserve">Ашық сабақ 90А баллға бағаланды. </w:t>
      </w:r>
    </w:p>
    <w:p w:rsidP="008265AD" w:rsidR="003076BD" w:rsidRDefault="00F12F73">
      <w:pPr>
        <w:spacing w:after="0" w:line="240" w:lineRule="auto"/>
        <w:ind w:firstLine="708"/>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 xml:space="preserve">23.11.2023 күні Жетісу құрылыс-техникалық колледжінің акт залында онкүндіктің жабылу салтанаты өткізілді. Іс шара барысында онкүндіктің қорытындысы шығарылып, «Білімді ұрпақ – ұлт болашағы» атты жалпы білім беретін пәндер әдістемелік бірлестігінің онкүндік аясында жүргізілген іс-шараларында үздік нәтиже көрсеткен білімалушыларды колледж басшысы Рамазанов Санат Жумабекович мараттап, концерттік шаралармен жалғасын тапты. </w:t>
      </w:r>
    </w:p>
    <w:p w:rsidP="008265AD" w:rsidR="003F361B" w:rsidRDefault="003F361B">
      <w:pPr>
        <w:spacing w:after="0" w:line="240" w:lineRule="auto"/>
        <w:ind w:firstLine="708"/>
        <w:jc w:val="both"/>
        <w:rPr>
          <w:rFonts w:ascii="Times New Roman" w:cs="Times New Roman" w:hAnsi="Times New Roman"/>
          <w:sz w:val="28"/>
          <w:shd w:color="auto" w:fill="FFFFFF" w:val="clear"/>
          <w:lang w:val="kk-KZ"/>
        </w:rPr>
      </w:pPr>
    </w:p>
    <w:p w:rsidP="008265AD" w:rsidR="003F361B" w:rsidRDefault="003F361B">
      <w:pPr>
        <w:spacing w:after="0" w:line="240" w:lineRule="auto"/>
        <w:ind w:firstLine="708"/>
        <w:jc w:val="both"/>
        <w:rPr>
          <w:rFonts w:ascii="Times New Roman" w:cs="Times New Roman" w:hAnsi="Times New Roman"/>
          <w:sz w:val="28"/>
          <w:shd w:color="auto" w:fill="FFFFFF" w:val="clear"/>
          <w:lang w:val="kk-KZ"/>
        </w:rPr>
      </w:pPr>
    </w:p>
    <w:p w:rsidP="008265AD" w:rsidR="003F361B" w:rsidRDefault="003F361B">
      <w:pPr>
        <w:spacing w:after="0" w:line="240" w:lineRule="auto"/>
        <w:ind w:firstLine="708"/>
        <w:jc w:val="both"/>
        <w:rPr>
          <w:rFonts w:ascii="Times New Roman" w:cs="Times New Roman" w:hAnsi="Times New Roman"/>
          <w:sz w:val="28"/>
          <w:shd w:color="auto" w:fill="FFFFFF" w:val="clear"/>
          <w:lang w:val="kk-KZ"/>
        </w:rPr>
      </w:pPr>
    </w:p>
    <w:p w:rsidP="008265AD" w:rsidR="003F361B" w:rsidRDefault="003F361B">
      <w:pPr>
        <w:spacing w:after="0" w:line="240" w:lineRule="auto"/>
        <w:ind w:firstLine="708"/>
        <w:jc w:val="both"/>
        <w:rPr>
          <w:rFonts w:ascii="Times New Roman" w:cs="Times New Roman" w:hAnsi="Times New Roman"/>
          <w:sz w:val="28"/>
          <w:shd w:color="auto" w:fill="FFFFFF" w:val="clear"/>
          <w:lang w:val="kk-KZ"/>
        </w:rPr>
      </w:pPr>
    </w:p>
    <w:p w:rsidP="008265AD" w:rsidR="003F361B" w:rsidRDefault="003F361B">
      <w:pPr>
        <w:spacing w:after="0" w:line="240" w:lineRule="auto"/>
        <w:ind w:firstLine="708"/>
        <w:jc w:val="both"/>
        <w:rPr>
          <w:rFonts w:ascii="Times New Roman" w:cs="Times New Roman" w:hAnsi="Times New Roman"/>
          <w:sz w:val="28"/>
          <w:shd w:color="auto" w:fill="FFFFFF" w:val="clear"/>
          <w:lang w:val="kk-KZ"/>
        </w:rPr>
      </w:pPr>
    </w:p>
    <w:p w:rsidP="008265AD" w:rsidR="003F361B" w:rsidRDefault="003F361B">
      <w:pPr>
        <w:spacing w:after="0" w:line="240" w:lineRule="auto"/>
        <w:ind w:firstLine="708"/>
        <w:jc w:val="both"/>
        <w:rPr>
          <w:rFonts w:ascii="Times New Roman" w:cs="Times New Roman" w:hAnsi="Times New Roman"/>
          <w:sz w:val="28"/>
          <w:shd w:color="auto" w:fill="FFFFFF" w:val="clear"/>
          <w:lang w:val="kk-KZ"/>
        </w:rPr>
      </w:pPr>
    </w:p>
    <w:p w:rsidP="003F361B" w:rsidR="003F361B" w:rsidRDefault="003F361B" w:rsidRPr="008265AD">
      <w:pPr>
        <w:spacing w:after="0" w:line="240" w:lineRule="auto"/>
        <w:ind w:firstLine="708"/>
        <w:jc w:val="right"/>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ЖББ пәндер ӘБ төрағасы:                А.Ауесхан</w:t>
      </w:r>
    </w:p>
    <w:sectPr w:rsidR="003F361B" w:rsidRPr="008265AD">
      <w:pgSz w:h="16838" w:w="11906"/>
      <w:pgMar w:bottom="1134" w:footer="708" w:gutter="0" w:header="708" w:left="1701" w:right="850" w:top="113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B07221"/>
    <w:multiLevelType w:val="hybridMultilevel"/>
    <w:tmpl w:val="AD7E4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48E"/>
    <w:rsid w:val="00006E0E"/>
    <w:rsid w:val="000324FB"/>
    <w:rsid w:val="00040E70"/>
    <w:rsid w:val="00074029"/>
    <w:rsid w:val="00111B40"/>
    <w:rsid w:val="00120993"/>
    <w:rsid w:val="001E0C0A"/>
    <w:rsid w:val="002C0DA3"/>
    <w:rsid w:val="003076BD"/>
    <w:rsid w:val="0033568F"/>
    <w:rsid w:val="003F361B"/>
    <w:rsid w:val="005B7AEC"/>
    <w:rsid w:val="006233AB"/>
    <w:rsid w:val="00657714"/>
    <w:rsid w:val="006A248E"/>
    <w:rsid w:val="006C4CF2"/>
    <w:rsid w:val="006D1528"/>
    <w:rsid w:val="007119E5"/>
    <w:rsid w:val="007215B3"/>
    <w:rsid w:val="00726914"/>
    <w:rsid w:val="007B0336"/>
    <w:rsid w:val="008265AD"/>
    <w:rsid w:val="008D6404"/>
    <w:rsid w:val="009752D9"/>
    <w:rsid w:val="00A16795"/>
    <w:rsid w:val="00A831EF"/>
    <w:rsid w:val="00B329D1"/>
    <w:rsid w:val="00B66E65"/>
    <w:rsid w:val="00C17AAB"/>
    <w:rsid w:val="00C2322B"/>
    <w:rsid w:val="00C67A4C"/>
    <w:rsid w:val="00DA335A"/>
    <w:rsid w:val="00DC652E"/>
    <w:rsid w:val="00E12F54"/>
    <w:rsid w:val="00E14BF5"/>
    <w:rsid w:val="00E55310"/>
    <w:rsid w:val="00F12F73"/>
    <w:rsid w:val="00F61B61"/>
    <w:rsid w:val="00F712C9"/>
    <w:rsid w:val="00F80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73109-36BD-4B30-9973-AA8DF3E7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33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0336"/>
    <w:pPr>
      <w:spacing w:after="0" w:line="240" w:lineRule="auto"/>
    </w:pPr>
  </w:style>
  <w:style w:type="paragraph" w:styleId="a4">
    <w:name w:val="header"/>
    <w:basedOn w:val="a"/>
    <w:link w:val="a5"/>
    <w:uiPriority w:val="99"/>
    <w:unhideWhenUsed/>
    <w:rsid w:val="00A831EF"/>
    <w:pPr>
      <w:tabs>
        <w:tab w:val="center" w:pos="4677"/>
        <w:tab w:val="right" w:pos="9355"/>
      </w:tabs>
      <w:spacing w:after="0" w:line="240" w:lineRule="auto"/>
      <w:ind w:left="460" w:hanging="284"/>
    </w:pPr>
    <w:rPr>
      <w:rFonts w:ascii="Arial" w:eastAsia="Times New Roman" w:hAnsi="Arial" w:cs="Times New Roman"/>
      <w:szCs w:val="24"/>
      <w:lang w:val="en-GB"/>
    </w:rPr>
  </w:style>
  <w:style w:type="character" w:customStyle="1" w:styleId="a5">
    <w:name w:val="Верхний колонтитул Знак"/>
    <w:basedOn w:val="a0"/>
    <w:link w:val="a4"/>
    <w:uiPriority w:val="99"/>
    <w:rsid w:val="00A831EF"/>
    <w:rPr>
      <w:rFonts w:ascii="Arial" w:eastAsia="Times New Roman" w:hAnsi="Arial" w:cs="Times New Roman"/>
      <w:szCs w:val="24"/>
      <w:lang w:val="en-GB"/>
    </w:rPr>
  </w:style>
  <w:style w:type="paragraph" w:styleId="a6">
    <w:name w:val="List Paragraph"/>
    <w:basedOn w:val="a"/>
    <w:uiPriority w:val="34"/>
    <w:qFormat/>
    <w:rsid w:val="00074029"/>
    <w:pPr>
      <w:ind w:left="720"/>
      <w:contextualSpacing/>
    </w:pPr>
  </w:style>
  <w:style w:type="paragraph" w:styleId="a7">
    <w:name w:val="Balloon Text"/>
    <w:basedOn w:val="a"/>
    <w:link w:val="a8"/>
    <w:uiPriority w:val="99"/>
    <w:semiHidden/>
    <w:unhideWhenUsed/>
    <w:rsid w:val="003F361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F36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7336045</TotalTime>
  <Pages>5</Pages>
  <Words>1890</Words>
  <Characters>10779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Ахниет</dc:creator>
  <cp:keywords/>
  <dc:description/>
  <cp:lastModifiedBy>Ахниет</cp:lastModifiedBy>
  <cp:revision>11</cp:revision>
  <cp:lastPrinted>2023-12-01T02:50:00Z</cp:lastPrinted>
  <dcterms:created xsi:type="dcterms:W3CDTF">2023-11-29T10:27:00Z</dcterms:created>
  <dcterms:modified xsi:type="dcterms:W3CDTF">2023-12-13T02:56:00Z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29561</vt:lpwstr>
  </property>
  <property fmtid="{D5CDD505-2E9C-101B-9397-08002B2CF9AE}" name="NXPowerLiteSettings" pid="3">
    <vt:lpwstr>C7000400038000</vt:lpwstr>
  </property>
  <property fmtid="{D5CDD505-2E9C-101B-9397-08002B2CF9AE}" name="NXPowerLiteVersion" pid="4">
    <vt:lpwstr>S10.3.1</vt:lpwstr>
  </property>
</Properties>
</file>